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20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8392"/>
      </w:tblGrid>
      <w:tr w:rsidR="0043522B" w:rsidRPr="000E4E6C" w:rsidTr="00A40B6F">
        <w:trPr>
          <w:cantSplit/>
          <w:trHeight w:val="585"/>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43522B" w:rsidRPr="000E4E6C" w:rsidRDefault="0043522B" w:rsidP="000E4E6C">
            <w:pPr>
              <w:jc w:val="center"/>
              <w:rPr>
                <w:sz w:val="24"/>
                <w:szCs w:val="24"/>
                <w:lang w:val="bg-BG"/>
              </w:rPr>
            </w:pPr>
            <w:r w:rsidRPr="000E4E6C">
              <w:rPr>
                <w:noProof/>
                <w:sz w:val="24"/>
                <w:szCs w:val="24"/>
                <w:lang w:val="bg-BG"/>
              </w:rPr>
              <w:drawing>
                <wp:inline distT="0" distB="0" distL="0" distR="0" wp14:anchorId="7FA552B2" wp14:editId="046279A5">
                  <wp:extent cx="8001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0100" cy="1181100"/>
                          </a:xfrm>
                          <a:prstGeom prst="rect">
                            <a:avLst/>
                          </a:prstGeom>
                          <a:noFill/>
                          <a:ln w="9525">
                            <a:noFill/>
                            <a:miter lim="800000"/>
                            <a:headEnd/>
                            <a:tailEnd/>
                          </a:ln>
                        </pic:spPr>
                      </pic:pic>
                    </a:graphicData>
                  </a:graphic>
                </wp:inline>
              </w:drawing>
            </w:r>
          </w:p>
        </w:tc>
        <w:tc>
          <w:tcPr>
            <w:tcW w:w="8392" w:type="dxa"/>
            <w:tcBorders>
              <w:top w:val="single" w:sz="4" w:space="0" w:color="auto"/>
              <w:left w:val="single" w:sz="4" w:space="0" w:color="auto"/>
              <w:bottom w:val="single" w:sz="4" w:space="0" w:color="auto"/>
              <w:right w:val="single" w:sz="4" w:space="0" w:color="auto"/>
            </w:tcBorders>
            <w:vAlign w:val="center"/>
            <w:hideMark/>
          </w:tcPr>
          <w:p w:rsidR="0043522B" w:rsidRPr="000E4E6C" w:rsidRDefault="0043522B" w:rsidP="000E4E6C">
            <w:pPr>
              <w:tabs>
                <w:tab w:val="center" w:pos="4153"/>
                <w:tab w:val="right" w:pos="8306"/>
              </w:tabs>
              <w:suppressAutoHyphens/>
              <w:overflowPunct w:val="0"/>
              <w:autoSpaceDE w:val="0"/>
              <w:jc w:val="center"/>
              <w:textAlignment w:val="baseline"/>
              <w:rPr>
                <w:b/>
                <w:sz w:val="24"/>
                <w:szCs w:val="24"/>
                <w:lang w:val="bg-BG" w:eastAsia="ar-SA"/>
              </w:rPr>
            </w:pPr>
            <w:r w:rsidRPr="000E4E6C">
              <w:rPr>
                <w:b/>
                <w:sz w:val="24"/>
                <w:szCs w:val="24"/>
                <w:lang w:val="bg-BG" w:eastAsia="ar-SA"/>
              </w:rPr>
              <w:t>ОБЩИНА РУСЕ</w:t>
            </w:r>
          </w:p>
        </w:tc>
      </w:tr>
      <w:tr w:rsidR="0043522B" w:rsidRPr="000E4E6C" w:rsidTr="00A40B6F">
        <w:trPr>
          <w:cantSplit/>
          <w:trHeight w:val="584"/>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43522B" w:rsidRPr="000E4E6C" w:rsidRDefault="0043522B" w:rsidP="000E4E6C">
            <w:pPr>
              <w:rPr>
                <w:sz w:val="24"/>
                <w:szCs w:val="24"/>
                <w:lang w:val="bg-BG"/>
              </w:rPr>
            </w:pPr>
          </w:p>
        </w:tc>
        <w:tc>
          <w:tcPr>
            <w:tcW w:w="83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3522B" w:rsidRPr="000E4E6C" w:rsidRDefault="0043522B" w:rsidP="000E4E6C">
            <w:pPr>
              <w:jc w:val="center"/>
              <w:rPr>
                <w:sz w:val="24"/>
                <w:szCs w:val="24"/>
                <w:lang w:val="bg-BG"/>
              </w:rPr>
            </w:pPr>
            <w:r w:rsidRPr="000E4E6C">
              <w:rPr>
                <w:sz w:val="24"/>
                <w:szCs w:val="24"/>
                <w:lang w:val="bg-BG"/>
              </w:rPr>
              <w:t xml:space="preserve">гр. Русе, пл. Свобода 6, Телефон: 00359 82 826 100, факс: 00359 82 834 413, www.ruse-bg.eu, mayor@ruse-bg.eu </w:t>
            </w:r>
          </w:p>
        </w:tc>
      </w:tr>
    </w:tbl>
    <w:p w:rsidR="00CB1B08" w:rsidRDefault="00CB1B08" w:rsidP="000E4E6C">
      <w:pPr>
        <w:rPr>
          <w:b/>
          <w:bCs/>
          <w:sz w:val="26"/>
          <w:szCs w:val="26"/>
          <w:lang w:val="bg-BG"/>
        </w:rPr>
      </w:pPr>
    </w:p>
    <w:p w:rsidR="007C4354" w:rsidRPr="000E4E6C" w:rsidRDefault="00E3698C" w:rsidP="000E4E6C">
      <w:pPr>
        <w:rPr>
          <w:b/>
          <w:bCs/>
          <w:sz w:val="26"/>
          <w:szCs w:val="26"/>
          <w:lang w:val="bg-BG"/>
        </w:rPr>
      </w:pPr>
      <w:r w:rsidRPr="000E4E6C">
        <w:rPr>
          <w:b/>
          <w:bCs/>
          <w:sz w:val="26"/>
          <w:szCs w:val="26"/>
          <w:lang w:val="bg-BG"/>
        </w:rPr>
        <w:t>ДО ВСИЧКИ ЗАИНТЕРЕСОВАНИ ЛИЦА</w:t>
      </w:r>
    </w:p>
    <w:p w:rsidR="00E3698C" w:rsidRDefault="00E3698C" w:rsidP="000E4E6C">
      <w:pPr>
        <w:rPr>
          <w:b/>
          <w:bCs/>
          <w:sz w:val="26"/>
          <w:szCs w:val="26"/>
          <w:lang w:val="bg-BG"/>
        </w:rPr>
      </w:pPr>
    </w:p>
    <w:p w:rsidR="00CB1B08" w:rsidRPr="000E4E6C" w:rsidRDefault="00CB1B08" w:rsidP="000E4E6C">
      <w:pPr>
        <w:rPr>
          <w:b/>
          <w:bCs/>
          <w:sz w:val="26"/>
          <w:szCs w:val="26"/>
          <w:lang w:val="bg-BG"/>
        </w:rPr>
      </w:pPr>
    </w:p>
    <w:p w:rsidR="00EE7A8B" w:rsidRPr="000E4E6C" w:rsidRDefault="00EE7A8B" w:rsidP="000E4E6C">
      <w:pPr>
        <w:jc w:val="center"/>
        <w:rPr>
          <w:b/>
          <w:bCs/>
          <w:sz w:val="26"/>
          <w:szCs w:val="26"/>
          <w:lang w:val="bg-BG"/>
        </w:rPr>
      </w:pPr>
      <w:r w:rsidRPr="000E4E6C">
        <w:rPr>
          <w:b/>
          <w:bCs/>
          <w:sz w:val="26"/>
          <w:szCs w:val="26"/>
          <w:lang w:val="bg-BG"/>
        </w:rPr>
        <w:t>СЪОБЩЕНИЕ</w:t>
      </w:r>
    </w:p>
    <w:p w:rsidR="007C4354" w:rsidRPr="000E4E6C" w:rsidRDefault="007C4354" w:rsidP="000E4E6C">
      <w:pPr>
        <w:rPr>
          <w:b/>
          <w:bCs/>
          <w:sz w:val="26"/>
          <w:szCs w:val="26"/>
          <w:lang w:val="bg-BG"/>
        </w:rPr>
      </w:pPr>
    </w:p>
    <w:p w:rsidR="007C4354" w:rsidRPr="000E4E6C" w:rsidRDefault="007C4354" w:rsidP="000E4E6C">
      <w:pPr>
        <w:tabs>
          <w:tab w:val="left" w:pos="360"/>
        </w:tabs>
        <w:jc w:val="both"/>
        <w:rPr>
          <w:b/>
          <w:bCs/>
          <w:sz w:val="24"/>
          <w:szCs w:val="24"/>
          <w:lang w:val="bg-BG"/>
        </w:rPr>
      </w:pPr>
    </w:p>
    <w:p w:rsidR="000E4E6C" w:rsidRPr="000E4E6C" w:rsidRDefault="00EE7A8B" w:rsidP="000E4E6C">
      <w:pPr>
        <w:jc w:val="both"/>
        <w:rPr>
          <w:sz w:val="24"/>
          <w:szCs w:val="24"/>
          <w:lang w:val="bg-BG"/>
        </w:rPr>
      </w:pPr>
      <w:r w:rsidRPr="000E4E6C">
        <w:rPr>
          <w:b/>
          <w:bCs/>
          <w:sz w:val="24"/>
          <w:szCs w:val="24"/>
          <w:lang w:val="bg-BG"/>
        </w:rPr>
        <w:t xml:space="preserve">ОТНОСНО: </w:t>
      </w:r>
      <w:r w:rsidR="00E3698C" w:rsidRPr="000E4E6C">
        <w:rPr>
          <w:bCs/>
          <w:sz w:val="24"/>
          <w:szCs w:val="24"/>
          <w:lang w:val="bg-BG"/>
        </w:rPr>
        <w:t>Отваряне на ценови оферти в</w:t>
      </w:r>
      <w:r w:rsidR="00E3698C" w:rsidRPr="000E4E6C">
        <w:rPr>
          <w:b/>
          <w:bCs/>
          <w:sz w:val="24"/>
          <w:szCs w:val="24"/>
          <w:lang w:val="bg-BG"/>
        </w:rPr>
        <w:t xml:space="preserve"> </w:t>
      </w:r>
      <w:r w:rsidRPr="000E4E6C">
        <w:rPr>
          <w:sz w:val="24"/>
          <w:szCs w:val="24"/>
          <w:lang w:val="bg-BG"/>
        </w:rPr>
        <w:t>открита процедура за възлагане на обществена поръчка с предмет:</w:t>
      </w:r>
      <w:r w:rsidR="00471302" w:rsidRPr="000E4E6C">
        <w:rPr>
          <w:sz w:val="24"/>
          <w:szCs w:val="24"/>
          <w:lang w:val="bg-BG"/>
        </w:rPr>
        <w:t xml:space="preserve"> </w:t>
      </w:r>
      <w:r w:rsidR="000E4E6C" w:rsidRPr="000E4E6C">
        <w:rPr>
          <w:sz w:val="24"/>
          <w:szCs w:val="24"/>
          <w:lang w:val="bg-BG" w:eastAsia="en-GB"/>
        </w:rPr>
        <w:t>„</w:t>
      </w:r>
      <w:r w:rsidR="000E4E6C" w:rsidRPr="000E4E6C">
        <w:rPr>
          <w:sz w:val="24"/>
          <w:szCs w:val="24"/>
          <w:lang w:val="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rsidR="000E4E6C" w:rsidRPr="000E4E6C" w:rsidRDefault="000E4E6C" w:rsidP="000E4E6C">
      <w:pPr>
        <w:pStyle w:val="ac"/>
        <w:numPr>
          <w:ilvl w:val="0"/>
          <w:numId w:val="23"/>
        </w:numPr>
        <w:spacing w:line="276" w:lineRule="auto"/>
        <w:jc w:val="both"/>
        <w:rPr>
          <w:sz w:val="24"/>
          <w:szCs w:val="24"/>
          <w:lang w:val="bg-BG"/>
        </w:rPr>
      </w:pPr>
      <w:r w:rsidRPr="000E4E6C">
        <w:rPr>
          <w:sz w:val="24"/>
          <w:szCs w:val="24"/>
          <w:lang w:val="bg-BG"/>
        </w:rPr>
        <w:t>Обособена позиция №1: Многофамилна жилищна сграда в гр. Русе, ул. "Райна Княгиня" №2, блок "Сирма войвода"</w:t>
      </w:r>
    </w:p>
    <w:p w:rsidR="000E4E6C" w:rsidRPr="000E4E6C" w:rsidRDefault="000E4E6C" w:rsidP="000E4E6C">
      <w:pPr>
        <w:pStyle w:val="ac"/>
        <w:numPr>
          <w:ilvl w:val="0"/>
          <w:numId w:val="23"/>
        </w:numPr>
        <w:spacing w:line="276" w:lineRule="auto"/>
        <w:jc w:val="both"/>
        <w:rPr>
          <w:sz w:val="24"/>
          <w:szCs w:val="24"/>
          <w:lang w:val="bg-BG"/>
        </w:rPr>
      </w:pPr>
      <w:r w:rsidRPr="000E4E6C">
        <w:rPr>
          <w:sz w:val="24"/>
          <w:szCs w:val="24"/>
          <w:lang w:val="bg-BG"/>
        </w:rPr>
        <w:t xml:space="preserve">Обособена позиция №2: Многофамилна жилищна сграда в гр. Мартен, ул. "България" №73, блок №2 </w:t>
      </w:r>
    </w:p>
    <w:p w:rsidR="000E4E6C" w:rsidRPr="000E4E6C" w:rsidRDefault="000E4E6C" w:rsidP="000E4E6C">
      <w:pPr>
        <w:pStyle w:val="ac"/>
        <w:numPr>
          <w:ilvl w:val="0"/>
          <w:numId w:val="23"/>
        </w:numPr>
        <w:spacing w:line="276" w:lineRule="auto"/>
        <w:jc w:val="both"/>
        <w:rPr>
          <w:sz w:val="24"/>
          <w:szCs w:val="24"/>
          <w:lang w:val="bg-BG"/>
        </w:rPr>
      </w:pPr>
      <w:r w:rsidRPr="000E4E6C">
        <w:rPr>
          <w:sz w:val="24"/>
          <w:szCs w:val="24"/>
          <w:lang w:val="bg-BG"/>
        </w:rPr>
        <w:t>Обособена позиция №3: Многофамилна жилищна сграда в гр. Русе, ул. "Родопи" №4, блок "Руй планина"</w:t>
      </w:r>
    </w:p>
    <w:p w:rsidR="000E4E6C" w:rsidRPr="000E4E6C" w:rsidRDefault="000E4E6C" w:rsidP="000E4E6C">
      <w:pPr>
        <w:pStyle w:val="ac"/>
        <w:numPr>
          <w:ilvl w:val="0"/>
          <w:numId w:val="23"/>
        </w:numPr>
        <w:spacing w:line="276" w:lineRule="auto"/>
        <w:jc w:val="both"/>
        <w:rPr>
          <w:sz w:val="24"/>
          <w:szCs w:val="24"/>
          <w:lang w:val="bg-BG"/>
        </w:rPr>
      </w:pPr>
      <w:r w:rsidRPr="000E4E6C">
        <w:rPr>
          <w:sz w:val="24"/>
          <w:szCs w:val="24"/>
          <w:lang w:val="bg-BG"/>
        </w:rPr>
        <w:t>Обособена позиция №4: Многофамилна жилищна сграда в гр. Русе, "Студентска" №5, блок "Кирил и Методий"</w:t>
      </w:r>
    </w:p>
    <w:p w:rsidR="000E4E6C" w:rsidRPr="000E4E6C" w:rsidRDefault="000E4E6C" w:rsidP="000E4E6C">
      <w:pPr>
        <w:pStyle w:val="ac"/>
        <w:numPr>
          <w:ilvl w:val="0"/>
          <w:numId w:val="23"/>
        </w:numPr>
        <w:spacing w:line="276" w:lineRule="auto"/>
        <w:jc w:val="both"/>
        <w:rPr>
          <w:sz w:val="24"/>
          <w:szCs w:val="24"/>
          <w:lang w:val="bg-BG"/>
        </w:rPr>
      </w:pPr>
      <w:r w:rsidRPr="000E4E6C">
        <w:rPr>
          <w:sz w:val="24"/>
          <w:szCs w:val="24"/>
          <w:lang w:val="bg-BG"/>
        </w:rPr>
        <w:t>Обособена позиция №5: Многофамилна жилищна сграда в гр. Русе, ул. "Околчица" №11, блок №83</w:t>
      </w:r>
    </w:p>
    <w:p w:rsidR="000E4E6C" w:rsidRPr="000E4E6C" w:rsidRDefault="000E4E6C" w:rsidP="000E4E6C">
      <w:pPr>
        <w:pStyle w:val="ac"/>
        <w:numPr>
          <w:ilvl w:val="0"/>
          <w:numId w:val="23"/>
        </w:numPr>
        <w:spacing w:line="276" w:lineRule="auto"/>
        <w:jc w:val="both"/>
        <w:rPr>
          <w:sz w:val="24"/>
          <w:szCs w:val="24"/>
          <w:lang w:val="bg-BG"/>
        </w:rPr>
      </w:pPr>
      <w:r w:rsidRPr="000E4E6C">
        <w:rPr>
          <w:sz w:val="24"/>
          <w:szCs w:val="24"/>
          <w:lang w:val="bg-BG"/>
        </w:rPr>
        <w:t>Обособена позиция №6: Многофамилна жилищна сграда в гр. Русе, ул. "Рига" №12, блок "Жерав"</w:t>
      </w:r>
    </w:p>
    <w:p w:rsidR="000E4E6C" w:rsidRPr="000E4E6C" w:rsidRDefault="000E4E6C" w:rsidP="000E4E6C">
      <w:pPr>
        <w:pStyle w:val="ac"/>
        <w:numPr>
          <w:ilvl w:val="0"/>
          <w:numId w:val="23"/>
        </w:numPr>
        <w:spacing w:line="276" w:lineRule="auto"/>
        <w:jc w:val="both"/>
        <w:rPr>
          <w:sz w:val="24"/>
          <w:szCs w:val="24"/>
          <w:lang w:val="bg-BG"/>
        </w:rPr>
      </w:pPr>
      <w:r w:rsidRPr="000E4E6C">
        <w:rPr>
          <w:sz w:val="24"/>
          <w:szCs w:val="24"/>
          <w:lang w:val="bg-BG"/>
        </w:rPr>
        <w:t>Обособена позиция №7: Многофамилна жилищна сграда в гр. Русе, ул. "Измаил" №7, блок "Дилянка"</w:t>
      </w:r>
    </w:p>
    <w:p w:rsidR="000E4E6C" w:rsidRPr="000E4E6C" w:rsidRDefault="000E4E6C" w:rsidP="000E4E6C">
      <w:pPr>
        <w:pStyle w:val="ac"/>
        <w:numPr>
          <w:ilvl w:val="0"/>
          <w:numId w:val="23"/>
        </w:numPr>
        <w:spacing w:line="276" w:lineRule="auto"/>
        <w:jc w:val="both"/>
        <w:rPr>
          <w:sz w:val="24"/>
          <w:szCs w:val="24"/>
          <w:lang w:val="bg-BG"/>
        </w:rPr>
      </w:pPr>
      <w:r w:rsidRPr="000E4E6C">
        <w:rPr>
          <w:sz w:val="24"/>
          <w:szCs w:val="24"/>
          <w:lang w:val="bg-BG"/>
        </w:rPr>
        <w:t>Обособена позиция №8: Многофамилна жилищна сграда в гр. Русе, ул. "Чипровци" №18, блок "Чипровци"</w:t>
      </w:r>
    </w:p>
    <w:p w:rsidR="000E4E6C" w:rsidRPr="000E4E6C" w:rsidRDefault="000E4E6C" w:rsidP="000E4E6C">
      <w:pPr>
        <w:pStyle w:val="ac"/>
        <w:numPr>
          <w:ilvl w:val="0"/>
          <w:numId w:val="23"/>
        </w:numPr>
        <w:spacing w:line="276" w:lineRule="auto"/>
        <w:jc w:val="both"/>
        <w:rPr>
          <w:sz w:val="24"/>
          <w:szCs w:val="24"/>
          <w:lang w:val="bg-BG"/>
        </w:rPr>
      </w:pPr>
      <w:r w:rsidRPr="000E4E6C">
        <w:rPr>
          <w:sz w:val="24"/>
          <w:szCs w:val="24"/>
          <w:lang w:val="bg-BG"/>
        </w:rPr>
        <w:t>Обособена позиция №9: Многофамилна жилищна сграда в гр. Русе, ул. "Чипровци" №14, блок "Клисура"</w:t>
      </w:r>
    </w:p>
    <w:p w:rsidR="000E4E6C" w:rsidRPr="000E4E6C" w:rsidRDefault="000E4E6C" w:rsidP="000E4E6C">
      <w:pPr>
        <w:pStyle w:val="ac"/>
        <w:numPr>
          <w:ilvl w:val="0"/>
          <w:numId w:val="23"/>
        </w:numPr>
        <w:spacing w:line="276" w:lineRule="auto"/>
        <w:jc w:val="both"/>
        <w:rPr>
          <w:sz w:val="24"/>
          <w:szCs w:val="24"/>
          <w:lang w:val="bg-BG"/>
        </w:rPr>
      </w:pPr>
      <w:r w:rsidRPr="000E4E6C">
        <w:rPr>
          <w:sz w:val="24"/>
          <w:szCs w:val="24"/>
          <w:lang w:val="bg-BG"/>
        </w:rPr>
        <w:t>Обособена позиция №10: Многофамилна жилищна сграда в гр. Русе, ул. "Доростол" №156, блок "Охрид“</w:t>
      </w:r>
    </w:p>
    <w:p w:rsidR="007E4F07" w:rsidRPr="000E4E6C" w:rsidRDefault="007E4F07" w:rsidP="000E4E6C">
      <w:pPr>
        <w:jc w:val="both"/>
        <w:rPr>
          <w:b/>
          <w:bCs/>
          <w:sz w:val="24"/>
          <w:szCs w:val="24"/>
          <w:lang w:val="bg-BG"/>
        </w:rPr>
      </w:pPr>
    </w:p>
    <w:p w:rsidR="007E4F07" w:rsidRPr="000E4E6C" w:rsidRDefault="007E4F07" w:rsidP="000E4E6C">
      <w:pPr>
        <w:jc w:val="both"/>
        <w:rPr>
          <w:b/>
          <w:bCs/>
          <w:sz w:val="24"/>
          <w:szCs w:val="24"/>
          <w:lang w:val="bg-BG"/>
        </w:rPr>
      </w:pPr>
    </w:p>
    <w:p w:rsidR="00EE7A8B" w:rsidRPr="000E4E6C" w:rsidRDefault="00EE7A8B" w:rsidP="000E4E6C">
      <w:pPr>
        <w:jc w:val="both"/>
        <w:rPr>
          <w:b/>
          <w:bCs/>
          <w:sz w:val="24"/>
          <w:szCs w:val="24"/>
          <w:lang w:val="bg-BG"/>
        </w:rPr>
      </w:pPr>
      <w:r w:rsidRPr="000E4E6C">
        <w:rPr>
          <w:b/>
          <w:bCs/>
          <w:sz w:val="24"/>
          <w:szCs w:val="24"/>
          <w:lang w:val="bg-BG"/>
        </w:rPr>
        <w:t>УВАЖАЕМИ ДАМИ И ГОСПОДА,</w:t>
      </w:r>
    </w:p>
    <w:p w:rsidR="00591328" w:rsidRPr="000E4E6C" w:rsidRDefault="00591328" w:rsidP="000E4E6C">
      <w:pPr>
        <w:jc w:val="both"/>
        <w:rPr>
          <w:b/>
          <w:bCs/>
          <w:sz w:val="24"/>
          <w:szCs w:val="24"/>
          <w:lang w:val="bg-BG"/>
        </w:rPr>
      </w:pPr>
    </w:p>
    <w:p w:rsidR="00062AB8" w:rsidRPr="000E4E6C" w:rsidRDefault="00EE7A8B" w:rsidP="000E4E6C">
      <w:pPr>
        <w:jc w:val="both"/>
        <w:rPr>
          <w:sz w:val="24"/>
          <w:szCs w:val="24"/>
          <w:lang w:val="bg-BG"/>
        </w:rPr>
      </w:pPr>
      <w:r w:rsidRPr="000E4E6C">
        <w:rPr>
          <w:sz w:val="24"/>
          <w:szCs w:val="24"/>
          <w:lang w:val="bg-BG"/>
        </w:rPr>
        <w:t xml:space="preserve">На основание чл. 69а, ал. 3 от Закона за обществените поръчки </w:t>
      </w:r>
      <w:r w:rsidR="00F3161C" w:rsidRPr="000E4E6C">
        <w:rPr>
          <w:sz w:val="24"/>
          <w:szCs w:val="24"/>
          <w:lang w:val="bg-BG"/>
        </w:rPr>
        <w:t>В</w:t>
      </w:r>
      <w:r w:rsidRPr="000E4E6C">
        <w:rPr>
          <w:sz w:val="24"/>
          <w:szCs w:val="24"/>
          <w:lang w:val="bg-BG"/>
        </w:rPr>
        <w:t xml:space="preserve">и уведомявам, че на </w:t>
      </w:r>
      <w:r w:rsidR="00CF5446" w:rsidRPr="00456C2B">
        <w:rPr>
          <w:sz w:val="24"/>
          <w:szCs w:val="24"/>
        </w:rPr>
        <w:t>16</w:t>
      </w:r>
      <w:r w:rsidRPr="00456C2B">
        <w:rPr>
          <w:sz w:val="24"/>
          <w:szCs w:val="24"/>
          <w:lang w:val="bg-BG"/>
        </w:rPr>
        <w:t>.</w:t>
      </w:r>
      <w:r w:rsidR="00500035" w:rsidRPr="00456C2B">
        <w:rPr>
          <w:sz w:val="24"/>
          <w:szCs w:val="24"/>
          <w:lang w:val="bg-BG"/>
        </w:rPr>
        <w:t>0</w:t>
      </w:r>
      <w:r w:rsidR="00F14C12" w:rsidRPr="00456C2B">
        <w:rPr>
          <w:sz w:val="24"/>
          <w:szCs w:val="24"/>
          <w:lang w:val="bg-BG"/>
        </w:rPr>
        <w:t>9</w:t>
      </w:r>
      <w:r w:rsidRPr="00456C2B">
        <w:rPr>
          <w:sz w:val="24"/>
          <w:szCs w:val="24"/>
          <w:lang w:val="bg-BG"/>
        </w:rPr>
        <w:t>.201</w:t>
      </w:r>
      <w:r w:rsidR="00500035" w:rsidRPr="00456C2B">
        <w:rPr>
          <w:sz w:val="24"/>
          <w:szCs w:val="24"/>
          <w:lang w:val="bg-BG"/>
        </w:rPr>
        <w:t>6</w:t>
      </w:r>
      <w:r w:rsidRPr="00456C2B">
        <w:rPr>
          <w:sz w:val="24"/>
          <w:szCs w:val="24"/>
          <w:lang w:val="bg-BG"/>
        </w:rPr>
        <w:t xml:space="preserve"> г. </w:t>
      </w:r>
      <w:r w:rsidRPr="000E4E6C">
        <w:rPr>
          <w:sz w:val="24"/>
          <w:szCs w:val="24"/>
          <w:lang w:val="bg-BG"/>
        </w:rPr>
        <w:t>от 1</w:t>
      </w:r>
      <w:r w:rsidR="00CF5446">
        <w:rPr>
          <w:sz w:val="24"/>
          <w:szCs w:val="24"/>
        </w:rPr>
        <w:t>0</w:t>
      </w:r>
      <w:r w:rsidRPr="000E4E6C">
        <w:rPr>
          <w:sz w:val="24"/>
          <w:szCs w:val="24"/>
          <w:lang w:val="bg-BG"/>
        </w:rPr>
        <w:t>:</w:t>
      </w:r>
      <w:r w:rsidR="00500035" w:rsidRPr="000E4E6C">
        <w:rPr>
          <w:sz w:val="24"/>
          <w:szCs w:val="24"/>
          <w:lang w:val="bg-BG"/>
        </w:rPr>
        <w:t>3</w:t>
      </w:r>
      <w:r w:rsidRPr="000E4E6C">
        <w:rPr>
          <w:sz w:val="24"/>
          <w:szCs w:val="24"/>
          <w:lang w:val="bg-BG"/>
        </w:rPr>
        <w:t xml:space="preserve">0 ч. в </w:t>
      </w:r>
      <w:r w:rsidR="00062AB8" w:rsidRPr="000E4E6C">
        <w:rPr>
          <w:sz w:val="24"/>
          <w:szCs w:val="24"/>
          <w:lang w:val="bg-BG"/>
        </w:rPr>
        <w:t xml:space="preserve">зала </w:t>
      </w:r>
      <w:r w:rsidR="00CF5446">
        <w:rPr>
          <w:sz w:val="24"/>
          <w:szCs w:val="24"/>
          <w:lang w:val="bg-BG"/>
        </w:rPr>
        <w:t xml:space="preserve">„Свети Георги“ </w:t>
      </w:r>
      <w:r w:rsidR="00062AB8" w:rsidRPr="000E4E6C">
        <w:rPr>
          <w:sz w:val="24"/>
          <w:szCs w:val="24"/>
          <w:lang w:val="bg-BG"/>
        </w:rPr>
        <w:t xml:space="preserve">на Община Русе, намираща се в </w:t>
      </w:r>
      <w:r w:rsidR="00062AB8" w:rsidRPr="000E4E6C">
        <w:rPr>
          <w:sz w:val="24"/>
          <w:szCs w:val="24"/>
          <w:lang w:val="bg-BG"/>
        </w:rPr>
        <w:lastRenderedPageBreak/>
        <w:t>сградата на Община Русе, гр. Русе, пл. „Свобода“ № 6</w:t>
      </w:r>
      <w:r w:rsidR="00CF5446">
        <w:rPr>
          <w:sz w:val="24"/>
          <w:szCs w:val="24"/>
          <w:lang w:val="bg-BG"/>
        </w:rPr>
        <w:t>, ет.6</w:t>
      </w:r>
      <w:r w:rsidR="00062AB8" w:rsidRPr="000E4E6C">
        <w:rPr>
          <w:sz w:val="24"/>
          <w:szCs w:val="24"/>
          <w:lang w:val="bg-BG"/>
        </w:rPr>
        <w:t xml:space="preserve"> ще се проведе публично заседание на комисията по отваряне на ценовите оферти на участниците в горепосочената процедура, чиито оферти отговарят на изискванията на възложителя.</w:t>
      </w:r>
    </w:p>
    <w:p w:rsidR="00EE7A8B" w:rsidRPr="000E4E6C" w:rsidRDefault="00EE7A8B" w:rsidP="000E4E6C">
      <w:pPr>
        <w:jc w:val="both"/>
        <w:rPr>
          <w:sz w:val="24"/>
          <w:szCs w:val="24"/>
          <w:lang w:val="bg-BG"/>
        </w:rPr>
      </w:pPr>
    </w:p>
    <w:p w:rsidR="004128FF" w:rsidRPr="000E4E6C" w:rsidRDefault="00EE7A8B" w:rsidP="000E4E6C">
      <w:pPr>
        <w:jc w:val="both"/>
        <w:rPr>
          <w:sz w:val="24"/>
          <w:szCs w:val="24"/>
          <w:lang w:val="bg-BG"/>
        </w:rPr>
      </w:pPr>
      <w:r w:rsidRPr="000E4E6C">
        <w:rPr>
          <w:sz w:val="24"/>
          <w:szCs w:val="24"/>
          <w:lang w:val="bg-BG"/>
        </w:rPr>
        <w:t xml:space="preserve">При отварянето на пликовете с предложените цени </w:t>
      </w:r>
      <w:r w:rsidR="004128FF" w:rsidRPr="000E4E6C">
        <w:rPr>
          <w:sz w:val="24"/>
          <w:szCs w:val="24"/>
          <w:lang w:val="bg-BG"/>
        </w:rPr>
        <w:t xml:space="preserve">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на </w:t>
      </w:r>
      <w:r w:rsidR="00471302" w:rsidRPr="000E4E6C">
        <w:rPr>
          <w:sz w:val="24"/>
          <w:szCs w:val="24"/>
          <w:lang w:val="bg-BG"/>
        </w:rPr>
        <w:t xml:space="preserve">Община </w:t>
      </w:r>
      <w:r w:rsidR="00062AB8" w:rsidRPr="000E4E6C">
        <w:rPr>
          <w:sz w:val="24"/>
          <w:szCs w:val="24"/>
          <w:lang w:val="bg-BG"/>
        </w:rPr>
        <w:t>Русе</w:t>
      </w:r>
      <w:r w:rsidR="004128FF" w:rsidRPr="000E4E6C">
        <w:rPr>
          <w:sz w:val="24"/>
          <w:szCs w:val="24"/>
          <w:lang w:val="bg-BG"/>
        </w:rPr>
        <w:t>.</w:t>
      </w:r>
    </w:p>
    <w:p w:rsidR="002313EE" w:rsidRPr="000E4E6C" w:rsidRDefault="002313EE" w:rsidP="000E4E6C">
      <w:pPr>
        <w:jc w:val="both"/>
        <w:rPr>
          <w:sz w:val="24"/>
          <w:szCs w:val="24"/>
          <w:lang w:val="bg-BG"/>
        </w:rPr>
      </w:pPr>
    </w:p>
    <w:p w:rsidR="002313EE" w:rsidRPr="000E4E6C" w:rsidRDefault="002313EE" w:rsidP="000E4E6C">
      <w:pPr>
        <w:jc w:val="both"/>
        <w:rPr>
          <w:sz w:val="24"/>
          <w:szCs w:val="24"/>
          <w:lang w:val="bg-BG"/>
        </w:rPr>
      </w:pPr>
      <w:r w:rsidRPr="000E4E6C">
        <w:rPr>
          <w:sz w:val="24"/>
          <w:szCs w:val="24"/>
          <w:lang w:val="bg-BG"/>
        </w:rPr>
        <w:t>Оценяването и класирането на офертите на участниците се извършва по критерия</w:t>
      </w:r>
      <w:r w:rsidRPr="000E4E6C">
        <w:rPr>
          <w:sz w:val="24"/>
          <w:szCs w:val="24"/>
          <w:lang w:val="bg-BG"/>
        </w:rPr>
        <w:br/>
        <w:t>„</w:t>
      </w:r>
      <w:r w:rsidR="00EA1CD3" w:rsidRPr="000E4E6C">
        <w:rPr>
          <w:sz w:val="24"/>
          <w:szCs w:val="24"/>
          <w:lang w:val="bg-BG"/>
        </w:rPr>
        <w:t>Икономически най-изгодна оферта“</w:t>
      </w:r>
      <w:r w:rsidRPr="000E4E6C">
        <w:rPr>
          <w:sz w:val="24"/>
          <w:szCs w:val="24"/>
          <w:lang w:val="bg-BG"/>
        </w:rPr>
        <w:t>. Предвид изискването на чл. 69а, ал. 3 от</w:t>
      </w:r>
      <w:r w:rsidRPr="000E4E6C">
        <w:rPr>
          <w:sz w:val="24"/>
          <w:szCs w:val="24"/>
          <w:lang w:val="bg-BG"/>
        </w:rPr>
        <w:br/>
        <w:t>ЗОП настоящото съобщение съдържа резултатите от оценяването на офертите по</w:t>
      </w:r>
      <w:r w:rsidRPr="000E4E6C">
        <w:rPr>
          <w:sz w:val="24"/>
          <w:szCs w:val="24"/>
          <w:lang w:val="bg-BG"/>
        </w:rPr>
        <w:br/>
        <w:t>другите показатели</w:t>
      </w:r>
      <w:r w:rsidR="00500035" w:rsidRPr="000E4E6C">
        <w:rPr>
          <w:sz w:val="24"/>
          <w:szCs w:val="24"/>
          <w:lang w:val="bg-BG"/>
        </w:rPr>
        <w:t xml:space="preserve"> за оценка</w:t>
      </w:r>
      <w:r w:rsidRPr="000E4E6C">
        <w:rPr>
          <w:sz w:val="24"/>
          <w:szCs w:val="24"/>
          <w:lang w:val="bg-BG"/>
        </w:rPr>
        <w:t>, както следва:</w:t>
      </w:r>
    </w:p>
    <w:p w:rsidR="00EA1CD3" w:rsidRDefault="00EA1CD3" w:rsidP="000E4E6C">
      <w:pPr>
        <w:jc w:val="both"/>
        <w:rPr>
          <w:sz w:val="24"/>
          <w:szCs w:val="24"/>
          <w:lang w:val="bg-BG"/>
        </w:rPr>
      </w:pPr>
    </w:p>
    <w:p w:rsidR="000E4E6C" w:rsidRPr="00716A4C" w:rsidRDefault="000E4E6C" w:rsidP="000E4E6C">
      <w:pPr>
        <w:rPr>
          <w:b/>
          <w:sz w:val="24"/>
          <w:szCs w:val="24"/>
        </w:rPr>
      </w:pPr>
      <w:r w:rsidRPr="0A23F562">
        <w:rPr>
          <w:b/>
          <w:sz w:val="24"/>
          <w:szCs w:val="24"/>
        </w:rPr>
        <w:t xml:space="preserve">1. </w:t>
      </w:r>
      <w:proofErr w:type="spellStart"/>
      <w:r w:rsidRPr="0A23F562">
        <w:rPr>
          <w:b/>
          <w:sz w:val="24"/>
          <w:szCs w:val="24"/>
        </w:rPr>
        <w:t>Показател</w:t>
      </w:r>
      <w:proofErr w:type="spellEnd"/>
      <w:r w:rsidRPr="0A23F562">
        <w:rPr>
          <w:b/>
          <w:sz w:val="24"/>
          <w:szCs w:val="24"/>
        </w:rPr>
        <w:t xml:space="preserve"> - „</w:t>
      </w:r>
      <w:proofErr w:type="spellStart"/>
      <w:r w:rsidRPr="0A23F562">
        <w:rPr>
          <w:b/>
          <w:sz w:val="24"/>
          <w:szCs w:val="24"/>
        </w:rPr>
        <w:t>Техническо</w:t>
      </w:r>
      <w:proofErr w:type="spellEnd"/>
      <w:r w:rsidRPr="0A23F562">
        <w:rPr>
          <w:b/>
          <w:sz w:val="24"/>
          <w:szCs w:val="24"/>
        </w:rPr>
        <w:t xml:space="preserve"> </w:t>
      </w:r>
      <w:proofErr w:type="spellStart"/>
      <w:r w:rsidRPr="0A23F562">
        <w:rPr>
          <w:b/>
          <w:sz w:val="24"/>
          <w:szCs w:val="24"/>
        </w:rPr>
        <w:t>предложение</w:t>
      </w:r>
      <w:proofErr w:type="spellEnd"/>
      <w:r w:rsidRPr="0A23F562">
        <w:rPr>
          <w:b/>
          <w:sz w:val="24"/>
          <w:szCs w:val="24"/>
        </w:rPr>
        <w:t>” („ОТ”)</w:t>
      </w:r>
    </w:p>
    <w:p w:rsidR="000E4E6C" w:rsidRPr="00716A4C" w:rsidRDefault="000E4E6C" w:rsidP="000E4E6C">
      <w:pPr>
        <w:ind w:firstLine="426"/>
        <w:jc w:val="both"/>
        <w:rPr>
          <w:sz w:val="24"/>
          <w:szCs w:val="24"/>
        </w:rPr>
      </w:pPr>
    </w:p>
    <w:p w:rsidR="000E4E6C" w:rsidRPr="00716A4C" w:rsidRDefault="000E4E6C" w:rsidP="000E4E6C">
      <w:pPr>
        <w:jc w:val="both"/>
        <w:rPr>
          <w:sz w:val="24"/>
          <w:szCs w:val="24"/>
        </w:rPr>
      </w:pPr>
      <w:proofErr w:type="spellStart"/>
      <w:r w:rsidRPr="0A23F562">
        <w:rPr>
          <w:sz w:val="24"/>
          <w:szCs w:val="24"/>
        </w:rPr>
        <w:t>Оценката</w:t>
      </w:r>
      <w:proofErr w:type="spellEnd"/>
      <w:r w:rsidRPr="0A23F562">
        <w:rPr>
          <w:sz w:val="24"/>
          <w:szCs w:val="24"/>
        </w:rPr>
        <w:t xml:space="preserve"> </w:t>
      </w:r>
      <w:proofErr w:type="spellStart"/>
      <w:r w:rsidRPr="0A23F562">
        <w:rPr>
          <w:sz w:val="24"/>
          <w:szCs w:val="24"/>
        </w:rPr>
        <w:t>по</w:t>
      </w:r>
      <w:proofErr w:type="spellEnd"/>
      <w:r w:rsidRPr="0A23F562">
        <w:rPr>
          <w:sz w:val="24"/>
          <w:szCs w:val="24"/>
        </w:rPr>
        <w:t xml:space="preserve"> </w:t>
      </w:r>
      <w:proofErr w:type="spellStart"/>
      <w:r w:rsidRPr="0A23F562">
        <w:rPr>
          <w:sz w:val="24"/>
          <w:szCs w:val="24"/>
        </w:rPr>
        <w:t>показател</w:t>
      </w:r>
      <w:proofErr w:type="spellEnd"/>
      <w:r w:rsidRPr="0A23F562">
        <w:rPr>
          <w:sz w:val="24"/>
          <w:szCs w:val="24"/>
        </w:rPr>
        <w:t xml:space="preserve"> „</w:t>
      </w:r>
      <w:proofErr w:type="spellStart"/>
      <w:r w:rsidRPr="0A23F562">
        <w:rPr>
          <w:sz w:val="24"/>
          <w:szCs w:val="24"/>
        </w:rPr>
        <w:t>Техническо</w:t>
      </w:r>
      <w:proofErr w:type="spellEnd"/>
      <w:r w:rsidRPr="0A23F562">
        <w:rPr>
          <w:sz w:val="24"/>
          <w:szCs w:val="24"/>
        </w:rPr>
        <w:t xml:space="preserve"> </w:t>
      </w:r>
      <w:proofErr w:type="spellStart"/>
      <w:r w:rsidRPr="0A23F562">
        <w:rPr>
          <w:sz w:val="24"/>
          <w:szCs w:val="24"/>
        </w:rPr>
        <w:t>предложение</w:t>
      </w:r>
      <w:proofErr w:type="spellEnd"/>
      <w:r w:rsidRPr="0A23F562">
        <w:rPr>
          <w:sz w:val="24"/>
          <w:szCs w:val="24"/>
        </w:rPr>
        <w:t xml:space="preserve">” </w:t>
      </w:r>
      <w:proofErr w:type="spellStart"/>
      <w:r w:rsidRPr="0A23F562">
        <w:rPr>
          <w:sz w:val="24"/>
          <w:szCs w:val="24"/>
        </w:rPr>
        <w:t>на</w:t>
      </w:r>
      <w:proofErr w:type="spellEnd"/>
      <w:r w:rsidRPr="0A23F562">
        <w:rPr>
          <w:sz w:val="24"/>
          <w:szCs w:val="24"/>
        </w:rPr>
        <w:t xml:space="preserve"> </w:t>
      </w:r>
      <w:proofErr w:type="spellStart"/>
      <w:r w:rsidRPr="0A23F562">
        <w:rPr>
          <w:sz w:val="24"/>
          <w:szCs w:val="24"/>
        </w:rPr>
        <w:t>всяко</w:t>
      </w:r>
      <w:proofErr w:type="spellEnd"/>
      <w:r w:rsidRPr="0A23F562">
        <w:rPr>
          <w:sz w:val="24"/>
          <w:szCs w:val="24"/>
        </w:rPr>
        <w:t xml:space="preserve"> </w:t>
      </w:r>
      <w:proofErr w:type="spellStart"/>
      <w:r w:rsidRPr="0A23F562">
        <w:rPr>
          <w:sz w:val="24"/>
          <w:szCs w:val="24"/>
        </w:rPr>
        <w:t>едно</w:t>
      </w:r>
      <w:proofErr w:type="spellEnd"/>
      <w:r w:rsidRPr="0A23F562">
        <w:rPr>
          <w:sz w:val="24"/>
          <w:szCs w:val="24"/>
        </w:rPr>
        <w:t xml:space="preserve"> </w:t>
      </w:r>
      <w:proofErr w:type="spellStart"/>
      <w:r w:rsidRPr="0A23F562">
        <w:rPr>
          <w:sz w:val="24"/>
          <w:szCs w:val="24"/>
        </w:rPr>
        <w:t>от</w:t>
      </w:r>
      <w:proofErr w:type="spellEnd"/>
      <w:r w:rsidRPr="0A23F562">
        <w:rPr>
          <w:sz w:val="24"/>
          <w:szCs w:val="24"/>
        </w:rPr>
        <w:t xml:space="preserve"> </w:t>
      </w:r>
      <w:proofErr w:type="spellStart"/>
      <w:r w:rsidRPr="0A23F562">
        <w:rPr>
          <w:sz w:val="24"/>
          <w:szCs w:val="24"/>
        </w:rPr>
        <w:t>предложенията</w:t>
      </w:r>
      <w:proofErr w:type="spellEnd"/>
      <w:r w:rsidRPr="0A23F562">
        <w:rPr>
          <w:sz w:val="24"/>
          <w:szCs w:val="24"/>
        </w:rPr>
        <w:t xml:space="preserve"> </w:t>
      </w:r>
      <w:proofErr w:type="spellStart"/>
      <w:r w:rsidRPr="0A23F562">
        <w:rPr>
          <w:sz w:val="24"/>
          <w:szCs w:val="24"/>
        </w:rPr>
        <w:t>се</w:t>
      </w:r>
      <w:proofErr w:type="spellEnd"/>
      <w:r w:rsidRPr="0A23F562">
        <w:rPr>
          <w:sz w:val="24"/>
          <w:szCs w:val="24"/>
        </w:rPr>
        <w:t xml:space="preserve"> </w:t>
      </w:r>
      <w:proofErr w:type="spellStart"/>
      <w:r w:rsidRPr="0A23F562">
        <w:rPr>
          <w:sz w:val="24"/>
          <w:szCs w:val="24"/>
        </w:rPr>
        <w:t>изчислява</w:t>
      </w:r>
      <w:proofErr w:type="spellEnd"/>
      <w:r w:rsidRPr="0A23F562">
        <w:rPr>
          <w:sz w:val="24"/>
          <w:szCs w:val="24"/>
        </w:rPr>
        <w:t xml:space="preserve"> </w:t>
      </w:r>
      <w:proofErr w:type="spellStart"/>
      <w:r w:rsidRPr="0A23F562">
        <w:rPr>
          <w:sz w:val="24"/>
          <w:szCs w:val="24"/>
        </w:rPr>
        <w:t>по</w:t>
      </w:r>
      <w:proofErr w:type="spellEnd"/>
      <w:r w:rsidRPr="0A23F562">
        <w:rPr>
          <w:sz w:val="24"/>
          <w:szCs w:val="24"/>
        </w:rPr>
        <w:t xml:space="preserve"> </w:t>
      </w:r>
      <w:proofErr w:type="spellStart"/>
      <w:r w:rsidRPr="0A23F562">
        <w:rPr>
          <w:sz w:val="24"/>
          <w:szCs w:val="24"/>
        </w:rPr>
        <w:t>следната</w:t>
      </w:r>
      <w:proofErr w:type="spellEnd"/>
      <w:r w:rsidRPr="0A23F562">
        <w:rPr>
          <w:sz w:val="24"/>
          <w:szCs w:val="24"/>
        </w:rPr>
        <w:t xml:space="preserve"> </w:t>
      </w:r>
      <w:proofErr w:type="spellStart"/>
      <w:r w:rsidRPr="0A23F562">
        <w:rPr>
          <w:sz w:val="24"/>
          <w:szCs w:val="24"/>
        </w:rPr>
        <w:t>формула</w:t>
      </w:r>
      <w:proofErr w:type="spellEnd"/>
      <w:r w:rsidRPr="0A23F562">
        <w:rPr>
          <w:sz w:val="24"/>
          <w:szCs w:val="24"/>
        </w:rPr>
        <w:t xml:space="preserve">: </w:t>
      </w:r>
    </w:p>
    <w:p w:rsidR="000E4E6C" w:rsidRPr="00716A4C" w:rsidRDefault="000E4E6C" w:rsidP="000E4E6C">
      <w:pPr>
        <w:ind w:firstLine="426"/>
        <w:jc w:val="both"/>
        <w:rPr>
          <w:sz w:val="24"/>
          <w:szCs w:val="24"/>
        </w:rPr>
      </w:pPr>
    </w:p>
    <w:p w:rsidR="000E4E6C" w:rsidRPr="00716A4C" w:rsidRDefault="000E4E6C" w:rsidP="000E4E6C">
      <w:pPr>
        <w:ind w:firstLine="426"/>
        <w:jc w:val="both"/>
        <w:rPr>
          <w:b/>
          <w:sz w:val="24"/>
          <w:szCs w:val="24"/>
        </w:rPr>
      </w:pPr>
      <w:r w:rsidRPr="00716A4C">
        <w:rPr>
          <w:b/>
          <w:sz w:val="24"/>
          <w:szCs w:val="24"/>
        </w:rPr>
        <w:t xml:space="preserve">      </w:t>
      </w:r>
    </w:p>
    <w:p w:rsidR="000E4E6C" w:rsidRPr="00716A4C" w:rsidRDefault="000E4E6C" w:rsidP="000E4E6C">
      <w:pPr>
        <w:ind w:firstLine="426"/>
        <w:jc w:val="both"/>
        <w:rPr>
          <w:b/>
          <w:sz w:val="24"/>
          <w:szCs w:val="24"/>
        </w:rPr>
      </w:pPr>
      <w:r w:rsidRPr="0A23F562">
        <w:rPr>
          <w:b/>
          <w:sz w:val="24"/>
          <w:szCs w:val="24"/>
        </w:rPr>
        <w:t xml:space="preserve">          TN</w:t>
      </w:r>
    </w:p>
    <w:p w:rsidR="000E4E6C" w:rsidRPr="00716A4C" w:rsidRDefault="000E4E6C" w:rsidP="000E4E6C">
      <w:pPr>
        <w:jc w:val="both"/>
        <w:rPr>
          <w:b/>
          <w:sz w:val="24"/>
          <w:szCs w:val="24"/>
        </w:rPr>
      </w:pPr>
      <w:r w:rsidRPr="0A23F562">
        <w:rPr>
          <w:b/>
          <w:sz w:val="24"/>
          <w:szCs w:val="24"/>
        </w:rPr>
        <w:t>ОТ = -------------- x 60</w:t>
      </w:r>
    </w:p>
    <w:p w:rsidR="000E4E6C" w:rsidRPr="00716A4C" w:rsidRDefault="000E4E6C" w:rsidP="000E4E6C">
      <w:pPr>
        <w:ind w:firstLine="426"/>
        <w:jc w:val="both"/>
        <w:rPr>
          <w:b/>
          <w:sz w:val="24"/>
          <w:szCs w:val="24"/>
        </w:rPr>
      </w:pPr>
      <w:r w:rsidRPr="0A23F562">
        <w:rPr>
          <w:b/>
          <w:sz w:val="24"/>
          <w:szCs w:val="24"/>
        </w:rPr>
        <w:t xml:space="preserve">        </w:t>
      </w:r>
      <w:proofErr w:type="spellStart"/>
      <w:r w:rsidRPr="0A23F562">
        <w:rPr>
          <w:b/>
          <w:sz w:val="24"/>
          <w:szCs w:val="24"/>
        </w:rPr>
        <w:t>TNmax</w:t>
      </w:r>
      <w:proofErr w:type="spellEnd"/>
    </w:p>
    <w:p w:rsidR="000E4E6C" w:rsidRPr="00716A4C" w:rsidRDefault="000E4E6C" w:rsidP="000E4E6C">
      <w:pPr>
        <w:jc w:val="both"/>
        <w:rPr>
          <w:sz w:val="24"/>
          <w:szCs w:val="24"/>
        </w:rPr>
      </w:pPr>
    </w:p>
    <w:p w:rsidR="000E4E6C" w:rsidRPr="00716A4C" w:rsidRDefault="000E4E6C" w:rsidP="000E4E6C">
      <w:pPr>
        <w:jc w:val="both"/>
        <w:rPr>
          <w:sz w:val="24"/>
          <w:szCs w:val="24"/>
        </w:rPr>
      </w:pPr>
      <w:proofErr w:type="spellStart"/>
      <w:r w:rsidRPr="0A23F562">
        <w:rPr>
          <w:sz w:val="24"/>
          <w:szCs w:val="24"/>
        </w:rPr>
        <w:t>където</w:t>
      </w:r>
      <w:proofErr w:type="spellEnd"/>
      <w:r w:rsidRPr="0A23F562">
        <w:rPr>
          <w:sz w:val="24"/>
          <w:szCs w:val="24"/>
        </w:rPr>
        <w:t>:</w:t>
      </w:r>
    </w:p>
    <w:p w:rsidR="000E4E6C" w:rsidRPr="00716A4C" w:rsidRDefault="000E4E6C" w:rsidP="000E4E6C">
      <w:pPr>
        <w:jc w:val="both"/>
        <w:rPr>
          <w:sz w:val="24"/>
          <w:szCs w:val="24"/>
        </w:rPr>
      </w:pPr>
      <w:r w:rsidRPr="0A23F562">
        <w:rPr>
          <w:sz w:val="24"/>
          <w:szCs w:val="24"/>
        </w:rPr>
        <w:t xml:space="preserve">ТN – </w:t>
      </w:r>
      <w:proofErr w:type="spellStart"/>
      <w:r w:rsidRPr="0A23F562">
        <w:rPr>
          <w:sz w:val="24"/>
          <w:szCs w:val="24"/>
        </w:rPr>
        <w:t>резултата</w:t>
      </w:r>
      <w:proofErr w:type="spellEnd"/>
      <w:r w:rsidRPr="0A23F562">
        <w:rPr>
          <w:sz w:val="24"/>
          <w:szCs w:val="24"/>
        </w:rPr>
        <w:t xml:space="preserve"> </w:t>
      </w:r>
      <w:proofErr w:type="spellStart"/>
      <w:r w:rsidRPr="0A23F562">
        <w:rPr>
          <w:sz w:val="24"/>
          <w:szCs w:val="24"/>
        </w:rPr>
        <w:t>от</w:t>
      </w:r>
      <w:proofErr w:type="spellEnd"/>
      <w:r w:rsidRPr="0A23F562">
        <w:rPr>
          <w:sz w:val="24"/>
          <w:szCs w:val="24"/>
        </w:rPr>
        <w:t xml:space="preserve"> </w:t>
      </w:r>
      <w:proofErr w:type="spellStart"/>
      <w:r w:rsidRPr="0A23F562">
        <w:rPr>
          <w:sz w:val="24"/>
          <w:szCs w:val="24"/>
        </w:rPr>
        <w:t>оценката</w:t>
      </w:r>
      <w:proofErr w:type="spellEnd"/>
      <w:r w:rsidRPr="0A23F562">
        <w:rPr>
          <w:sz w:val="24"/>
          <w:szCs w:val="24"/>
        </w:rPr>
        <w:t xml:space="preserve"> </w:t>
      </w:r>
      <w:proofErr w:type="spellStart"/>
      <w:r w:rsidRPr="0A23F562">
        <w:rPr>
          <w:sz w:val="24"/>
          <w:szCs w:val="24"/>
        </w:rPr>
        <w:t>на</w:t>
      </w:r>
      <w:proofErr w:type="spellEnd"/>
      <w:r w:rsidRPr="0A23F562">
        <w:rPr>
          <w:sz w:val="24"/>
          <w:szCs w:val="24"/>
        </w:rPr>
        <w:t xml:space="preserve"> </w:t>
      </w:r>
      <w:proofErr w:type="spellStart"/>
      <w:r w:rsidRPr="0A23F562">
        <w:rPr>
          <w:sz w:val="24"/>
          <w:szCs w:val="24"/>
        </w:rPr>
        <w:t>членовете</w:t>
      </w:r>
      <w:proofErr w:type="spellEnd"/>
      <w:r w:rsidRPr="0A23F562">
        <w:rPr>
          <w:sz w:val="24"/>
          <w:szCs w:val="24"/>
        </w:rPr>
        <w:t xml:space="preserve"> </w:t>
      </w:r>
      <w:proofErr w:type="spellStart"/>
      <w:r w:rsidRPr="0A23F562">
        <w:rPr>
          <w:sz w:val="24"/>
          <w:szCs w:val="24"/>
        </w:rPr>
        <w:t>на</w:t>
      </w:r>
      <w:proofErr w:type="spellEnd"/>
      <w:r w:rsidRPr="0A23F562">
        <w:rPr>
          <w:sz w:val="24"/>
          <w:szCs w:val="24"/>
        </w:rPr>
        <w:t xml:space="preserve"> </w:t>
      </w:r>
      <w:proofErr w:type="spellStart"/>
      <w:r w:rsidRPr="0A23F562">
        <w:rPr>
          <w:sz w:val="24"/>
          <w:szCs w:val="24"/>
        </w:rPr>
        <w:t>комисията</w:t>
      </w:r>
      <w:proofErr w:type="spellEnd"/>
      <w:r w:rsidRPr="0A23F562">
        <w:rPr>
          <w:sz w:val="24"/>
          <w:szCs w:val="24"/>
        </w:rPr>
        <w:t xml:space="preserve"> </w:t>
      </w:r>
      <w:proofErr w:type="spellStart"/>
      <w:r w:rsidRPr="0A23F562">
        <w:rPr>
          <w:sz w:val="24"/>
          <w:szCs w:val="24"/>
        </w:rPr>
        <w:t>за</w:t>
      </w:r>
      <w:proofErr w:type="spellEnd"/>
      <w:r w:rsidRPr="0A23F562">
        <w:rPr>
          <w:sz w:val="24"/>
          <w:szCs w:val="24"/>
        </w:rPr>
        <w:t xml:space="preserve"> </w:t>
      </w:r>
      <w:proofErr w:type="spellStart"/>
      <w:r w:rsidRPr="0A23F562">
        <w:rPr>
          <w:sz w:val="24"/>
          <w:szCs w:val="24"/>
        </w:rPr>
        <w:t>оценяваната</w:t>
      </w:r>
      <w:proofErr w:type="spellEnd"/>
      <w:r w:rsidRPr="0A23F562">
        <w:rPr>
          <w:sz w:val="24"/>
          <w:szCs w:val="24"/>
        </w:rPr>
        <w:t xml:space="preserve"> </w:t>
      </w:r>
      <w:proofErr w:type="spellStart"/>
      <w:r w:rsidRPr="0A23F562">
        <w:rPr>
          <w:sz w:val="24"/>
          <w:szCs w:val="24"/>
        </w:rPr>
        <w:t>оферта</w:t>
      </w:r>
      <w:proofErr w:type="spellEnd"/>
      <w:r w:rsidRPr="0A23F562">
        <w:rPr>
          <w:sz w:val="24"/>
          <w:szCs w:val="24"/>
        </w:rPr>
        <w:t>.</w:t>
      </w:r>
    </w:p>
    <w:p w:rsidR="000E4E6C" w:rsidRPr="00781C67" w:rsidRDefault="000E4E6C" w:rsidP="000E4E6C">
      <w:pPr>
        <w:jc w:val="both"/>
        <w:rPr>
          <w:sz w:val="24"/>
          <w:szCs w:val="24"/>
        </w:rPr>
      </w:pPr>
      <w:proofErr w:type="spellStart"/>
      <w:r w:rsidRPr="0A23F562">
        <w:rPr>
          <w:sz w:val="24"/>
          <w:szCs w:val="24"/>
        </w:rPr>
        <w:t>TNmax</w:t>
      </w:r>
      <w:proofErr w:type="spellEnd"/>
      <w:r w:rsidRPr="0A23F562">
        <w:rPr>
          <w:sz w:val="24"/>
          <w:szCs w:val="24"/>
        </w:rPr>
        <w:t xml:space="preserve"> –</w:t>
      </w:r>
      <w:r>
        <w:rPr>
          <w:sz w:val="24"/>
          <w:szCs w:val="24"/>
        </w:rPr>
        <w:t xml:space="preserve"> </w:t>
      </w:r>
      <w:proofErr w:type="spellStart"/>
      <w:r w:rsidRPr="00781C67">
        <w:rPr>
          <w:sz w:val="24"/>
          <w:szCs w:val="24"/>
        </w:rPr>
        <w:t>максималната</w:t>
      </w:r>
      <w:proofErr w:type="spellEnd"/>
      <w:r w:rsidRPr="00781C67">
        <w:rPr>
          <w:sz w:val="24"/>
          <w:szCs w:val="24"/>
        </w:rPr>
        <w:t xml:space="preserve"> </w:t>
      </w:r>
      <w:proofErr w:type="spellStart"/>
      <w:r w:rsidRPr="00781C67">
        <w:rPr>
          <w:sz w:val="24"/>
          <w:szCs w:val="24"/>
        </w:rPr>
        <w:t>стойност</w:t>
      </w:r>
      <w:proofErr w:type="spellEnd"/>
      <w:r w:rsidRPr="00781C67">
        <w:rPr>
          <w:sz w:val="24"/>
          <w:szCs w:val="24"/>
        </w:rPr>
        <w:t xml:space="preserve"> </w:t>
      </w:r>
      <w:proofErr w:type="spellStart"/>
      <w:r w:rsidRPr="00781C67">
        <w:rPr>
          <w:sz w:val="24"/>
          <w:szCs w:val="24"/>
        </w:rPr>
        <w:t>сред</w:t>
      </w:r>
      <w:proofErr w:type="spellEnd"/>
      <w:r w:rsidRPr="00781C67">
        <w:rPr>
          <w:sz w:val="24"/>
          <w:szCs w:val="24"/>
        </w:rPr>
        <w:t xml:space="preserve"> </w:t>
      </w:r>
      <w:proofErr w:type="spellStart"/>
      <w:r w:rsidRPr="00781C67">
        <w:rPr>
          <w:sz w:val="24"/>
          <w:szCs w:val="24"/>
        </w:rPr>
        <w:t>получените</w:t>
      </w:r>
      <w:proofErr w:type="spellEnd"/>
      <w:r w:rsidRPr="00781C67">
        <w:rPr>
          <w:sz w:val="24"/>
          <w:szCs w:val="24"/>
        </w:rPr>
        <w:t xml:space="preserve"> </w:t>
      </w:r>
      <w:proofErr w:type="spellStart"/>
      <w:r w:rsidRPr="00781C67">
        <w:rPr>
          <w:sz w:val="24"/>
          <w:szCs w:val="24"/>
        </w:rPr>
        <w:t>оценки</w:t>
      </w:r>
      <w:proofErr w:type="spellEnd"/>
      <w:r w:rsidRPr="00781C67">
        <w:rPr>
          <w:sz w:val="24"/>
          <w:szCs w:val="24"/>
        </w:rPr>
        <w:t xml:space="preserve"> </w:t>
      </w:r>
      <w:proofErr w:type="spellStart"/>
      <w:r w:rsidRPr="00781C67">
        <w:rPr>
          <w:sz w:val="24"/>
          <w:szCs w:val="24"/>
        </w:rPr>
        <w:t>на</w:t>
      </w:r>
      <w:proofErr w:type="spellEnd"/>
      <w:r w:rsidRPr="00781C67">
        <w:rPr>
          <w:sz w:val="24"/>
          <w:szCs w:val="24"/>
        </w:rPr>
        <w:t xml:space="preserve"> </w:t>
      </w:r>
      <w:proofErr w:type="spellStart"/>
      <w:r w:rsidRPr="00781C67">
        <w:rPr>
          <w:sz w:val="24"/>
          <w:szCs w:val="24"/>
        </w:rPr>
        <w:t>всички</w:t>
      </w:r>
      <w:proofErr w:type="spellEnd"/>
      <w:r w:rsidRPr="00781C67">
        <w:rPr>
          <w:sz w:val="24"/>
          <w:szCs w:val="24"/>
        </w:rPr>
        <w:t xml:space="preserve"> </w:t>
      </w:r>
      <w:proofErr w:type="spellStart"/>
      <w:r w:rsidRPr="00781C67">
        <w:rPr>
          <w:sz w:val="24"/>
          <w:szCs w:val="24"/>
        </w:rPr>
        <w:t>оферти</w:t>
      </w:r>
      <w:proofErr w:type="spellEnd"/>
    </w:p>
    <w:p w:rsidR="000E4E6C" w:rsidRPr="000E4E6C" w:rsidRDefault="000E4E6C" w:rsidP="000E4E6C">
      <w:pPr>
        <w:jc w:val="both"/>
        <w:rPr>
          <w:sz w:val="24"/>
          <w:szCs w:val="24"/>
        </w:rPr>
      </w:pPr>
    </w:p>
    <w:p w:rsidR="000E4E6C" w:rsidRPr="000E4E6C" w:rsidRDefault="000E4E6C" w:rsidP="000E4E6C">
      <w:pPr>
        <w:jc w:val="both"/>
        <w:rPr>
          <w:sz w:val="24"/>
          <w:szCs w:val="24"/>
        </w:rPr>
      </w:pPr>
      <w:proofErr w:type="spellStart"/>
      <w:r w:rsidRPr="000E4E6C">
        <w:rPr>
          <w:sz w:val="24"/>
          <w:szCs w:val="24"/>
        </w:rPr>
        <w:t>Оценяват</w:t>
      </w:r>
      <w:proofErr w:type="spellEnd"/>
      <w:r w:rsidRPr="000E4E6C">
        <w:rPr>
          <w:sz w:val="24"/>
          <w:szCs w:val="24"/>
        </w:rPr>
        <w:t xml:space="preserve"> </w:t>
      </w:r>
      <w:proofErr w:type="spellStart"/>
      <w:r w:rsidRPr="000E4E6C">
        <w:rPr>
          <w:sz w:val="24"/>
          <w:szCs w:val="24"/>
        </w:rPr>
        <w:t>се</w:t>
      </w:r>
      <w:proofErr w:type="spellEnd"/>
      <w:r w:rsidRPr="000E4E6C">
        <w:rPr>
          <w:sz w:val="24"/>
          <w:szCs w:val="24"/>
        </w:rPr>
        <w:t xml:space="preserve"> </w:t>
      </w:r>
      <w:proofErr w:type="spellStart"/>
      <w:r w:rsidRPr="000E4E6C">
        <w:rPr>
          <w:sz w:val="24"/>
          <w:szCs w:val="24"/>
        </w:rPr>
        <w:t>следните</w:t>
      </w:r>
      <w:proofErr w:type="spellEnd"/>
      <w:r w:rsidRPr="000E4E6C">
        <w:rPr>
          <w:sz w:val="24"/>
          <w:szCs w:val="24"/>
        </w:rPr>
        <w:t xml:space="preserve"> </w:t>
      </w:r>
      <w:proofErr w:type="spellStart"/>
      <w:r w:rsidRPr="000E4E6C">
        <w:rPr>
          <w:sz w:val="24"/>
          <w:szCs w:val="24"/>
        </w:rPr>
        <w:t>основни</w:t>
      </w:r>
      <w:proofErr w:type="spellEnd"/>
      <w:r w:rsidRPr="000E4E6C">
        <w:rPr>
          <w:sz w:val="24"/>
          <w:szCs w:val="24"/>
        </w:rPr>
        <w:t xml:space="preserve"> </w:t>
      </w:r>
      <w:proofErr w:type="spellStart"/>
      <w:r w:rsidRPr="000E4E6C">
        <w:rPr>
          <w:sz w:val="24"/>
          <w:szCs w:val="24"/>
        </w:rPr>
        <w:t>задължителни</w:t>
      </w:r>
      <w:proofErr w:type="spellEnd"/>
      <w:r w:rsidRPr="000E4E6C">
        <w:rPr>
          <w:sz w:val="24"/>
          <w:szCs w:val="24"/>
        </w:rPr>
        <w:t xml:space="preserve"> </w:t>
      </w:r>
      <w:proofErr w:type="spellStart"/>
      <w:r w:rsidRPr="000E4E6C">
        <w:rPr>
          <w:sz w:val="24"/>
          <w:szCs w:val="24"/>
        </w:rPr>
        <w:t>компонента</w:t>
      </w:r>
      <w:proofErr w:type="spellEnd"/>
      <w:r w:rsidRPr="000E4E6C">
        <w:rPr>
          <w:sz w:val="24"/>
          <w:szCs w:val="24"/>
        </w:rPr>
        <w:t xml:space="preserve"> </w:t>
      </w:r>
      <w:proofErr w:type="spellStart"/>
      <w:r w:rsidRPr="000E4E6C">
        <w:rPr>
          <w:sz w:val="24"/>
          <w:szCs w:val="24"/>
        </w:rPr>
        <w:t>на</w:t>
      </w:r>
      <w:proofErr w:type="spellEnd"/>
      <w:r w:rsidRPr="000E4E6C">
        <w:rPr>
          <w:sz w:val="24"/>
          <w:szCs w:val="24"/>
        </w:rPr>
        <w:t xml:space="preserve"> </w:t>
      </w:r>
      <w:proofErr w:type="spellStart"/>
      <w:r w:rsidRPr="000E4E6C">
        <w:rPr>
          <w:sz w:val="24"/>
          <w:szCs w:val="24"/>
        </w:rPr>
        <w:t>Техническото</w:t>
      </w:r>
      <w:proofErr w:type="spellEnd"/>
      <w:r w:rsidRPr="000E4E6C">
        <w:rPr>
          <w:sz w:val="24"/>
          <w:szCs w:val="24"/>
        </w:rPr>
        <w:t xml:space="preserve"> </w:t>
      </w:r>
      <w:proofErr w:type="spellStart"/>
      <w:r w:rsidRPr="000E4E6C">
        <w:rPr>
          <w:sz w:val="24"/>
          <w:szCs w:val="24"/>
        </w:rPr>
        <w:t>предложение</w:t>
      </w:r>
      <w:proofErr w:type="spellEnd"/>
      <w:r w:rsidRPr="000E4E6C">
        <w:rPr>
          <w:sz w:val="24"/>
          <w:szCs w:val="24"/>
        </w:rPr>
        <w:t xml:space="preserve">, </w:t>
      </w:r>
      <w:proofErr w:type="spellStart"/>
      <w:r w:rsidRPr="000E4E6C">
        <w:rPr>
          <w:sz w:val="24"/>
          <w:szCs w:val="24"/>
        </w:rPr>
        <w:t>както</w:t>
      </w:r>
      <w:proofErr w:type="spellEnd"/>
      <w:r w:rsidRPr="000E4E6C">
        <w:rPr>
          <w:sz w:val="24"/>
          <w:szCs w:val="24"/>
        </w:rPr>
        <w:t xml:space="preserve"> </w:t>
      </w:r>
      <w:proofErr w:type="spellStart"/>
      <w:r w:rsidRPr="000E4E6C">
        <w:rPr>
          <w:sz w:val="24"/>
          <w:szCs w:val="24"/>
        </w:rPr>
        <w:t>следва</w:t>
      </w:r>
      <w:proofErr w:type="spellEnd"/>
      <w:r w:rsidRPr="000E4E6C">
        <w:rPr>
          <w:sz w:val="24"/>
          <w:szCs w:val="24"/>
        </w:rPr>
        <w:t xml:space="preserve"> (</w:t>
      </w:r>
      <w:proofErr w:type="spellStart"/>
      <w:r w:rsidRPr="000E4E6C">
        <w:rPr>
          <w:sz w:val="24"/>
          <w:szCs w:val="24"/>
        </w:rPr>
        <w:t>максимален</w:t>
      </w:r>
      <w:proofErr w:type="spellEnd"/>
      <w:r w:rsidRPr="000E4E6C">
        <w:rPr>
          <w:sz w:val="24"/>
          <w:szCs w:val="24"/>
        </w:rPr>
        <w:t xml:space="preserve"> </w:t>
      </w:r>
      <w:proofErr w:type="spellStart"/>
      <w:r w:rsidRPr="000E4E6C">
        <w:rPr>
          <w:sz w:val="24"/>
          <w:szCs w:val="24"/>
        </w:rPr>
        <w:t>брой</w:t>
      </w:r>
      <w:proofErr w:type="spellEnd"/>
      <w:r w:rsidRPr="000E4E6C">
        <w:rPr>
          <w:sz w:val="24"/>
          <w:szCs w:val="24"/>
        </w:rPr>
        <w:t xml:space="preserve"> </w:t>
      </w:r>
      <w:proofErr w:type="spellStart"/>
      <w:r w:rsidRPr="000E4E6C">
        <w:rPr>
          <w:sz w:val="24"/>
          <w:szCs w:val="24"/>
        </w:rPr>
        <w:t>точки</w:t>
      </w:r>
      <w:proofErr w:type="spellEnd"/>
      <w:r w:rsidRPr="000E4E6C">
        <w:rPr>
          <w:sz w:val="24"/>
          <w:szCs w:val="24"/>
        </w:rPr>
        <w:t xml:space="preserve"> – 30):</w:t>
      </w:r>
    </w:p>
    <w:p w:rsidR="000E4E6C" w:rsidRPr="000E4E6C" w:rsidRDefault="000E4E6C" w:rsidP="000E4E6C">
      <w:pPr>
        <w:spacing w:line="276" w:lineRule="auto"/>
        <w:ind w:firstLine="426"/>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9"/>
        <w:gridCol w:w="2029"/>
      </w:tblGrid>
      <w:tr w:rsidR="000E4E6C" w:rsidRPr="000E4E6C" w:rsidTr="00240BED">
        <w:tc>
          <w:tcPr>
            <w:tcW w:w="3896" w:type="pct"/>
            <w:shd w:val="pct15" w:color="auto" w:fill="auto"/>
          </w:tcPr>
          <w:p w:rsidR="000E4E6C" w:rsidRPr="000E4E6C" w:rsidRDefault="000E4E6C" w:rsidP="00240BED">
            <w:pPr>
              <w:spacing w:line="276" w:lineRule="auto"/>
              <w:ind w:firstLine="426"/>
              <w:jc w:val="both"/>
              <w:rPr>
                <w:b/>
                <w:sz w:val="24"/>
                <w:szCs w:val="24"/>
              </w:rPr>
            </w:pPr>
            <w:r w:rsidRPr="000E4E6C">
              <w:rPr>
                <w:b/>
                <w:sz w:val="24"/>
                <w:szCs w:val="24"/>
                <w:lang w:val="ru-RU"/>
              </w:rPr>
              <w:t>І. Работна програма за изпълнение на предмета на поръчката</w:t>
            </w:r>
          </w:p>
        </w:tc>
        <w:tc>
          <w:tcPr>
            <w:tcW w:w="1104" w:type="pct"/>
            <w:shd w:val="pct15" w:color="auto" w:fill="auto"/>
          </w:tcPr>
          <w:p w:rsidR="000E4E6C" w:rsidRPr="000E4E6C" w:rsidRDefault="000E4E6C" w:rsidP="00240BED">
            <w:pPr>
              <w:spacing w:line="276" w:lineRule="auto"/>
              <w:ind w:firstLine="426"/>
              <w:jc w:val="both"/>
              <w:rPr>
                <w:b/>
                <w:sz w:val="24"/>
                <w:szCs w:val="24"/>
              </w:rPr>
            </w:pPr>
            <w:r w:rsidRPr="000E4E6C">
              <w:rPr>
                <w:b/>
                <w:sz w:val="24"/>
                <w:szCs w:val="24"/>
                <w:lang w:val="ru-RU"/>
              </w:rPr>
              <w:t>до 15 т</w:t>
            </w:r>
            <w:r w:rsidRPr="000E4E6C">
              <w:rPr>
                <w:b/>
                <w:sz w:val="24"/>
                <w:szCs w:val="24"/>
              </w:rPr>
              <w:t>.</w:t>
            </w:r>
          </w:p>
        </w:tc>
      </w:tr>
    </w:tbl>
    <w:p w:rsidR="000E4E6C" w:rsidRPr="000E4E6C" w:rsidRDefault="000E4E6C" w:rsidP="000E4E6C">
      <w:pPr>
        <w:spacing w:line="276" w:lineRule="auto"/>
        <w:ind w:firstLine="426"/>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9"/>
        <w:gridCol w:w="2029"/>
      </w:tblGrid>
      <w:tr w:rsidR="000E4E6C" w:rsidRPr="000E4E6C" w:rsidTr="00240BED">
        <w:tc>
          <w:tcPr>
            <w:tcW w:w="3896" w:type="pct"/>
            <w:shd w:val="pct15" w:color="auto" w:fill="auto"/>
          </w:tcPr>
          <w:p w:rsidR="000E4E6C" w:rsidRPr="000E4E6C" w:rsidRDefault="000E4E6C" w:rsidP="00240BED">
            <w:pPr>
              <w:spacing w:line="276" w:lineRule="auto"/>
              <w:ind w:firstLine="426"/>
              <w:jc w:val="both"/>
              <w:rPr>
                <w:b/>
                <w:sz w:val="24"/>
                <w:szCs w:val="24"/>
              </w:rPr>
            </w:pPr>
            <w:r w:rsidRPr="000E4E6C">
              <w:rPr>
                <w:b/>
                <w:sz w:val="24"/>
                <w:szCs w:val="24"/>
                <w:lang w:val="ru-RU"/>
              </w:rPr>
              <w:t>ІІ. Обяснителна записка</w:t>
            </w:r>
          </w:p>
        </w:tc>
        <w:tc>
          <w:tcPr>
            <w:tcW w:w="1104" w:type="pct"/>
            <w:shd w:val="pct15" w:color="auto" w:fill="auto"/>
          </w:tcPr>
          <w:p w:rsidR="000E4E6C" w:rsidRPr="000E4E6C" w:rsidRDefault="000E4E6C" w:rsidP="00240BED">
            <w:pPr>
              <w:spacing w:line="276" w:lineRule="auto"/>
              <w:ind w:firstLine="426"/>
              <w:jc w:val="both"/>
              <w:rPr>
                <w:b/>
                <w:sz w:val="24"/>
                <w:szCs w:val="24"/>
              </w:rPr>
            </w:pPr>
            <w:r w:rsidRPr="000E4E6C">
              <w:rPr>
                <w:b/>
                <w:sz w:val="24"/>
                <w:szCs w:val="24"/>
                <w:lang w:val="ru-RU"/>
              </w:rPr>
              <w:t>до 15 т</w:t>
            </w:r>
            <w:r w:rsidRPr="000E4E6C">
              <w:rPr>
                <w:b/>
                <w:sz w:val="24"/>
                <w:szCs w:val="24"/>
              </w:rPr>
              <w:t>.</w:t>
            </w:r>
          </w:p>
        </w:tc>
      </w:tr>
    </w:tbl>
    <w:p w:rsidR="000E4E6C" w:rsidRPr="000E4E6C" w:rsidRDefault="000E4E6C" w:rsidP="000E4E6C">
      <w:pPr>
        <w:jc w:val="both"/>
        <w:rPr>
          <w:sz w:val="24"/>
          <w:szCs w:val="24"/>
          <w:lang w:val="bg-BG"/>
        </w:rPr>
      </w:pPr>
    </w:p>
    <w:p w:rsidR="000E4E6C" w:rsidRPr="000E4E6C" w:rsidRDefault="000E4E6C" w:rsidP="000E4E6C">
      <w:pPr>
        <w:pStyle w:val="30"/>
        <w:keepNext/>
        <w:keepLines/>
        <w:shd w:val="clear" w:color="auto" w:fill="auto"/>
        <w:spacing w:before="0" w:after="0" w:line="240" w:lineRule="auto"/>
        <w:rPr>
          <w:b w:val="0"/>
          <w:bCs w:val="0"/>
          <w:sz w:val="24"/>
          <w:szCs w:val="24"/>
          <w:lang w:val="en-US" w:eastAsia="bg-BG"/>
        </w:rPr>
      </w:pPr>
      <w:r w:rsidRPr="000E4E6C">
        <w:rPr>
          <w:b w:val="0"/>
          <w:bCs w:val="0"/>
          <w:sz w:val="24"/>
          <w:szCs w:val="24"/>
          <w:lang w:val="en-US" w:eastAsia="bg-BG"/>
        </w:rPr>
        <w:t>Оценката на техническите оферти е както следва:</w:t>
      </w:r>
    </w:p>
    <w:p w:rsidR="000E4E6C" w:rsidRDefault="000E4E6C" w:rsidP="000E4E6C">
      <w:pPr>
        <w:jc w:val="both"/>
        <w:rPr>
          <w:sz w:val="24"/>
          <w:szCs w:val="24"/>
          <w:lang w:val="bg-BG"/>
        </w:rPr>
      </w:pPr>
    </w:p>
    <w:p w:rsidR="000E4E6C" w:rsidRPr="000E4E6C" w:rsidRDefault="000E4E6C" w:rsidP="000E4E6C">
      <w:pPr>
        <w:jc w:val="center"/>
        <w:rPr>
          <w:b/>
          <w:sz w:val="24"/>
          <w:szCs w:val="24"/>
          <w:lang w:val="bg-BG"/>
        </w:rPr>
      </w:pPr>
      <w:r w:rsidRPr="000E4E6C">
        <w:rPr>
          <w:b/>
          <w:sz w:val="24"/>
          <w:szCs w:val="24"/>
          <w:lang w:val="bg-BG"/>
        </w:rPr>
        <w:t>Таблица за оценка по показател</w:t>
      </w:r>
      <w:r w:rsidRPr="000E4E6C">
        <w:rPr>
          <w:b/>
          <w:sz w:val="24"/>
          <w:szCs w:val="24"/>
          <w:lang w:val="bg-BG"/>
        </w:rPr>
        <w:br/>
        <w:t xml:space="preserve">„Техническо предложение (ОT)” </w:t>
      </w:r>
    </w:p>
    <w:p w:rsidR="000E4E6C" w:rsidRPr="00716A4C" w:rsidRDefault="000E4E6C" w:rsidP="000E4E6C">
      <w:pPr>
        <w:rPr>
          <w:sz w:val="24"/>
          <w:szCs w:val="24"/>
        </w:rPr>
      </w:pPr>
    </w:p>
    <w:p w:rsidR="00F1033A" w:rsidRPr="004657FC" w:rsidRDefault="00F1033A" w:rsidP="00F1033A">
      <w:pPr>
        <w:rPr>
          <w:sz w:val="24"/>
          <w:szCs w:val="24"/>
        </w:rPr>
      </w:pPr>
      <w:proofErr w:type="spellStart"/>
      <w:r w:rsidRPr="004657FC">
        <w:rPr>
          <w:sz w:val="24"/>
          <w:szCs w:val="24"/>
        </w:rPr>
        <w:t>По</w:t>
      </w:r>
      <w:proofErr w:type="spellEnd"/>
      <w:r w:rsidRPr="004657FC">
        <w:rPr>
          <w:sz w:val="24"/>
          <w:szCs w:val="24"/>
        </w:rPr>
        <w:t xml:space="preserve"> </w:t>
      </w:r>
      <w:proofErr w:type="spellStart"/>
      <w:r w:rsidRPr="004657FC">
        <w:rPr>
          <w:sz w:val="24"/>
          <w:szCs w:val="24"/>
        </w:rPr>
        <w:t>Обособена</w:t>
      </w:r>
      <w:proofErr w:type="spellEnd"/>
      <w:r w:rsidRPr="004657FC">
        <w:rPr>
          <w:sz w:val="24"/>
          <w:szCs w:val="24"/>
        </w:rPr>
        <w:t xml:space="preserve"> </w:t>
      </w:r>
      <w:proofErr w:type="spellStart"/>
      <w:r w:rsidRPr="004657FC">
        <w:rPr>
          <w:sz w:val="24"/>
          <w:szCs w:val="24"/>
        </w:rPr>
        <w:t>позиция</w:t>
      </w:r>
      <w:proofErr w:type="spellEnd"/>
      <w:r w:rsidRPr="004657FC">
        <w:rPr>
          <w:sz w:val="24"/>
          <w:szCs w:val="24"/>
        </w:rPr>
        <w:t xml:space="preserve">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1033A" w:rsidRPr="00551FF2" w:rsidTr="00192E69">
        <w:trPr>
          <w:trHeight w:val="837"/>
        </w:trPr>
        <w:tc>
          <w:tcPr>
            <w:tcW w:w="5524"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Сбор от поставените точки по отделните подпоказатели от оценителната комисия</w:t>
            </w:r>
          </w:p>
        </w:tc>
        <w:tc>
          <w:tcPr>
            <w:tcW w:w="1250"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Оценка</w:t>
            </w:r>
            <w:proofErr w:type="spellEnd"/>
          </w:p>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/ОТ/</w:t>
            </w:r>
            <w:r w:rsidRPr="00551FF2">
              <w:br/>
            </w:r>
          </w:p>
        </w:tc>
      </w:tr>
      <w:tr w:rsidR="00F1033A"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1033A" w:rsidRPr="00551FF2" w:rsidRDefault="00F1033A" w:rsidP="00192E69">
            <w:pPr>
              <w:suppressAutoHyphens/>
              <w:rPr>
                <w:bCs/>
                <w:sz w:val="24"/>
                <w:szCs w:val="24"/>
              </w:rPr>
            </w:pPr>
            <w:r w:rsidRPr="00551FF2">
              <w:rPr>
                <w:bCs/>
                <w:caps/>
                <w:sz w:val="24"/>
                <w:szCs w:val="24"/>
                <w:lang w:eastAsia="ar-SA"/>
              </w:rPr>
              <w:t>ДЗЗД „</w:t>
            </w:r>
            <w:r w:rsidRPr="00551FF2">
              <w:rPr>
                <w:sz w:val="24"/>
                <w:szCs w:val="24"/>
              </w:rPr>
              <w:t xml:space="preserve">М </w:t>
            </w:r>
            <w:proofErr w:type="spellStart"/>
            <w:r w:rsidRPr="00551FF2">
              <w:rPr>
                <w:sz w:val="24"/>
                <w:szCs w:val="24"/>
              </w:rPr>
              <w:t>енд</w:t>
            </w:r>
            <w:proofErr w:type="spellEnd"/>
            <w:r w:rsidRPr="00551FF2">
              <w:rPr>
                <w:sz w:val="24"/>
                <w:szCs w:val="24"/>
              </w:rPr>
              <w:t xml:space="preserve"> М 2016“</w:t>
            </w:r>
          </w:p>
        </w:tc>
        <w:tc>
          <w:tcPr>
            <w:tcW w:w="252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60</w:t>
            </w:r>
          </w:p>
        </w:tc>
      </w:tr>
    </w:tbl>
    <w:p w:rsidR="00F1033A" w:rsidRPr="00551FF2" w:rsidRDefault="00F1033A" w:rsidP="00F1033A">
      <w:pPr>
        <w:jc w:val="both"/>
        <w:rPr>
          <w:sz w:val="24"/>
          <w:szCs w:val="24"/>
        </w:rPr>
      </w:pPr>
    </w:p>
    <w:p w:rsidR="00F1033A" w:rsidRPr="00551FF2" w:rsidRDefault="00F1033A" w:rsidP="00F1033A">
      <w:pPr>
        <w:jc w:val="both"/>
        <w:rPr>
          <w:sz w:val="24"/>
          <w:szCs w:val="24"/>
        </w:rPr>
      </w:pPr>
    </w:p>
    <w:p w:rsidR="00F1033A" w:rsidRPr="00551FF2" w:rsidRDefault="00F1033A" w:rsidP="00F1033A">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1033A" w:rsidRPr="00551FF2" w:rsidTr="00192E69">
        <w:trPr>
          <w:trHeight w:val="837"/>
        </w:trPr>
        <w:tc>
          <w:tcPr>
            <w:tcW w:w="5524"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Сбор от поставените точки по отделните подпоказатели от оценителната комисия</w:t>
            </w:r>
          </w:p>
        </w:tc>
        <w:tc>
          <w:tcPr>
            <w:tcW w:w="1250"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Оценка</w:t>
            </w:r>
            <w:proofErr w:type="spellEnd"/>
            <w:r w:rsidRPr="00551FF2">
              <w:rPr>
                <w:b/>
                <w:sz w:val="24"/>
                <w:szCs w:val="24"/>
              </w:rPr>
              <w:t xml:space="preserve"> </w:t>
            </w:r>
          </w:p>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/ОТ/</w:t>
            </w:r>
            <w:r w:rsidRPr="00551FF2">
              <w:br/>
            </w:r>
          </w:p>
        </w:tc>
      </w:tr>
      <w:tr w:rsidR="00F1033A"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1033A" w:rsidRPr="00551FF2" w:rsidRDefault="00F1033A" w:rsidP="00192E69">
            <w:pPr>
              <w:suppressAutoHyphens/>
              <w:jc w:val="both"/>
              <w:rPr>
                <w:bCs/>
                <w:sz w:val="24"/>
                <w:szCs w:val="24"/>
              </w:rPr>
            </w:pPr>
            <w:r w:rsidRPr="00551FF2">
              <w:rPr>
                <w:bCs/>
                <w:caps/>
                <w:sz w:val="24"/>
                <w:szCs w:val="24"/>
                <w:lang w:eastAsia="ar-SA"/>
              </w:rPr>
              <w:t>ДЗЗД „</w:t>
            </w:r>
            <w:proofErr w:type="spellStart"/>
            <w:r w:rsidRPr="00551FF2">
              <w:rPr>
                <w:sz w:val="24"/>
                <w:szCs w:val="24"/>
              </w:rPr>
              <w:t>Русе</w:t>
            </w:r>
            <w:proofErr w:type="spellEnd"/>
            <w:r w:rsidRPr="00551FF2">
              <w:rPr>
                <w:sz w:val="24"/>
                <w:szCs w:val="24"/>
              </w:rPr>
              <w:t xml:space="preserve"> 2016“</w:t>
            </w:r>
          </w:p>
        </w:tc>
        <w:tc>
          <w:tcPr>
            <w:tcW w:w="252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60</w:t>
            </w:r>
          </w:p>
        </w:tc>
      </w:tr>
    </w:tbl>
    <w:p w:rsidR="00F1033A" w:rsidRPr="00551FF2" w:rsidRDefault="00F1033A" w:rsidP="00F1033A">
      <w:pPr>
        <w:jc w:val="both"/>
        <w:rPr>
          <w:sz w:val="24"/>
          <w:szCs w:val="24"/>
        </w:rPr>
      </w:pPr>
    </w:p>
    <w:p w:rsidR="00F1033A" w:rsidRPr="00551FF2" w:rsidRDefault="00F1033A" w:rsidP="00F1033A">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1033A" w:rsidRPr="00551FF2" w:rsidTr="00192E69">
        <w:trPr>
          <w:trHeight w:val="837"/>
        </w:trPr>
        <w:tc>
          <w:tcPr>
            <w:tcW w:w="5524"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Сбор от поставените точки по отделните подпоказатели от оценителната комисия</w:t>
            </w:r>
          </w:p>
        </w:tc>
        <w:tc>
          <w:tcPr>
            <w:tcW w:w="1250"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Оценка</w:t>
            </w:r>
            <w:proofErr w:type="spellEnd"/>
            <w:r w:rsidRPr="00551FF2">
              <w:rPr>
                <w:b/>
                <w:sz w:val="24"/>
                <w:szCs w:val="24"/>
              </w:rPr>
              <w:t xml:space="preserve"> </w:t>
            </w:r>
          </w:p>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/ОТ/</w:t>
            </w:r>
            <w:r w:rsidRPr="00551FF2">
              <w:br/>
            </w:r>
          </w:p>
        </w:tc>
      </w:tr>
      <w:tr w:rsidR="00F1033A"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1033A" w:rsidRPr="00551FF2" w:rsidRDefault="00F1033A" w:rsidP="00192E69">
            <w:pPr>
              <w:suppressAutoHyphens/>
              <w:jc w:val="both"/>
              <w:rPr>
                <w:bCs/>
                <w:sz w:val="24"/>
                <w:szCs w:val="24"/>
              </w:rPr>
            </w:pPr>
            <w:proofErr w:type="spellStart"/>
            <w:r w:rsidRPr="00551FF2">
              <w:rPr>
                <w:bCs/>
                <w:sz w:val="24"/>
                <w:szCs w:val="24"/>
              </w:rPr>
              <w:t>Обединение</w:t>
            </w:r>
            <w:proofErr w:type="spellEnd"/>
            <w:r w:rsidRPr="00551FF2">
              <w:rPr>
                <w:bCs/>
                <w:sz w:val="24"/>
                <w:szCs w:val="24"/>
              </w:rPr>
              <w:t xml:space="preserve"> „</w:t>
            </w:r>
            <w:proofErr w:type="spellStart"/>
            <w:r w:rsidRPr="00551FF2">
              <w:rPr>
                <w:bCs/>
                <w:sz w:val="24"/>
                <w:szCs w:val="24"/>
              </w:rPr>
              <w:t>Енерго</w:t>
            </w:r>
            <w:proofErr w:type="spellEnd"/>
            <w:r w:rsidRPr="00551FF2">
              <w:rPr>
                <w:bCs/>
                <w:sz w:val="24"/>
                <w:szCs w:val="24"/>
              </w:rPr>
              <w:t xml:space="preserve"> </w:t>
            </w:r>
            <w:proofErr w:type="spellStart"/>
            <w:r w:rsidRPr="00551FF2">
              <w:rPr>
                <w:bCs/>
                <w:sz w:val="24"/>
                <w:szCs w:val="24"/>
              </w:rPr>
              <w:t>Ефектив</w:t>
            </w:r>
            <w:proofErr w:type="spellEnd"/>
            <w:r w:rsidRPr="00551FF2">
              <w:rPr>
                <w:bCs/>
                <w:sz w:val="24"/>
                <w:szCs w:val="24"/>
              </w:rPr>
              <w:t xml:space="preserve"> ПСТ“</w:t>
            </w:r>
          </w:p>
        </w:tc>
        <w:tc>
          <w:tcPr>
            <w:tcW w:w="252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60</w:t>
            </w:r>
          </w:p>
        </w:tc>
      </w:tr>
    </w:tbl>
    <w:p w:rsidR="00F1033A" w:rsidRPr="00551FF2" w:rsidRDefault="00F1033A" w:rsidP="00F1033A">
      <w:pPr>
        <w:jc w:val="both"/>
        <w:rPr>
          <w:sz w:val="24"/>
          <w:szCs w:val="24"/>
        </w:rPr>
      </w:pPr>
    </w:p>
    <w:p w:rsidR="00F1033A" w:rsidRPr="00551FF2" w:rsidRDefault="00F1033A" w:rsidP="00F1033A">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1033A" w:rsidRPr="00551FF2" w:rsidTr="00192E69">
        <w:trPr>
          <w:trHeight w:val="837"/>
        </w:trPr>
        <w:tc>
          <w:tcPr>
            <w:tcW w:w="5524"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Сбор от поставените точки по отделните подпоказатели от оценителната комисия</w:t>
            </w:r>
          </w:p>
        </w:tc>
        <w:tc>
          <w:tcPr>
            <w:tcW w:w="1250"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Оценка</w:t>
            </w:r>
            <w:proofErr w:type="spellEnd"/>
            <w:r w:rsidRPr="00551FF2">
              <w:rPr>
                <w:b/>
                <w:sz w:val="24"/>
                <w:szCs w:val="24"/>
              </w:rPr>
              <w:t xml:space="preserve"> </w:t>
            </w:r>
          </w:p>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/ОТ/</w:t>
            </w:r>
            <w:r w:rsidRPr="00551FF2">
              <w:br/>
            </w:r>
          </w:p>
        </w:tc>
      </w:tr>
      <w:tr w:rsidR="00F1033A"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1033A" w:rsidRPr="00551FF2" w:rsidRDefault="00F1033A" w:rsidP="00192E69">
            <w:pPr>
              <w:suppressAutoHyphens/>
              <w:jc w:val="both"/>
              <w:rPr>
                <w:bCs/>
                <w:sz w:val="24"/>
                <w:szCs w:val="24"/>
              </w:rPr>
            </w:pPr>
            <w:proofErr w:type="spellStart"/>
            <w:r w:rsidRPr="00551FF2">
              <w:rPr>
                <w:bCs/>
                <w:sz w:val="24"/>
                <w:szCs w:val="24"/>
              </w:rPr>
              <w:t>Консорциум</w:t>
            </w:r>
            <w:proofErr w:type="spellEnd"/>
            <w:r w:rsidRPr="00551FF2">
              <w:rPr>
                <w:bCs/>
                <w:sz w:val="24"/>
                <w:szCs w:val="24"/>
              </w:rPr>
              <w:t xml:space="preserve"> „</w:t>
            </w:r>
            <w:proofErr w:type="spellStart"/>
            <w:r w:rsidRPr="00551FF2">
              <w:rPr>
                <w:bCs/>
                <w:sz w:val="24"/>
                <w:szCs w:val="24"/>
              </w:rPr>
              <w:t>Артестрой</w:t>
            </w:r>
            <w:proofErr w:type="spellEnd"/>
            <w:r w:rsidRPr="00551FF2">
              <w:rPr>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60</w:t>
            </w:r>
          </w:p>
        </w:tc>
      </w:tr>
    </w:tbl>
    <w:p w:rsidR="00F1033A" w:rsidRPr="00551FF2" w:rsidRDefault="00F1033A" w:rsidP="00F1033A">
      <w:pPr>
        <w:rPr>
          <w:sz w:val="24"/>
          <w:szCs w:val="24"/>
        </w:rPr>
      </w:pPr>
    </w:p>
    <w:p w:rsidR="00F1033A" w:rsidRPr="00551FF2" w:rsidRDefault="00F1033A" w:rsidP="00F1033A">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5: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1033A" w:rsidRPr="00551FF2" w:rsidTr="00192E69">
        <w:trPr>
          <w:trHeight w:val="837"/>
        </w:trPr>
        <w:tc>
          <w:tcPr>
            <w:tcW w:w="5524"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Сбор от поставените точки по отделните подпоказатели от оценителната комисия</w:t>
            </w:r>
          </w:p>
        </w:tc>
        <w:tc>
          <w:tcPr>
            <w:tcW w:w="1250"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Оценка</w:t>
            </w:r>
            <w:proofErr w:type="spellEnd"/>
            <w:r w:rsidRPr="00551FF2">
              <w:rPr>
                <w:b/>
                <w:sz w:val="24"/>
                <w:szCs w:val="24"/>
              </w:rPr>
              <w:t xml:space="preserve"> </w:t>
            </w:r>
          </w:p>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/ОТ/</w:t>
            </w:r>
            <w:r w:rsidRPr="00551FF2">
              <w:br/>
            </w:r>
          </w:p>
        </w:tc>
      </w:tr>
      <w:tr w:rsidR="00F1033A"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1033A" w:rsidRPr="00551FF2" w:rsidRDefault="00F1033A" w:rsidP="00192E69">
            <w:pPr>
              <w:suppressAutoHyphens/>
              <w:jc w:val="both"/>
              <w:rPr>
                <w:bCs/>
                <w:sz w:val="24"/>
                <w:szCs w:val="24"/>
              </w:rPr>
            </w:pPr>
            <w:r w:rsidRPr="00551FF2">
              <w:rPr>
                <w:sz w:val="24"/>
                <w:szCs w:val="24"/>
              </w:rPr>
              <w:t>ДЗЗД „</w:t>
            </w:r>
            <w:proofErr w:type="spellStart"/>
            <w:r w:rsidRPr="00551FF2">
              <w:rPr>
                <w:sz w:val="24"/>
                <w:szCs w:val="24"/>
              </w:rPr>
              <w:t>Русе</w:t>
            </w:r>
            <w:proofErr w:type="spellEnd"/>
            <w:r w:rsidRPr="00551FF2">
              <w:rPr>
                <w:sz w:val="24"/>
                <w:szCs w:val="24"/>
              </w:rPr>
              <w:t xml:space="preserve"> </w:t>
            </w:r>
            <w:proofErr w:type="spellStart"/>
            <w:r w:rsidRPr="00551FF2">
              <w:rPr>
                <w:sz w:val="24"/>
                <w:szCs w:val="24"/>
              </w:rPr>
              <w:t>Инженеринг</w:t>
            </w:r>
            <w:proofErr w:type="spellEnd"/>
            <w:r w:rsidRPr="00551FF2">
              <w:rPr>
                <w:sz w:val="24"/>
                <w:szCs w:val="24"/>
              </w:rPr>
              <w:t xml:space="preserve"> - ЕВ“</w:t>
            </w:r>
          </w:p>
        </w:tc>
        <w:tc>
          <w:tcPr>
            <w:tcW w:w="252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60</w:t>
            </w:r>
          </w:p>
        </w:tc>
      </w:tr>
    </w:tbl>
    <w:p w:rsidR="00F1033A" w:rsidRPr="00551FF2" w:rsidRDefault="00F1033A" w:rsidP="00F1033A">
      <w:pPr>
        <w:jc w:val="both"/>
        <w:rPr>
          <w:sz w:val="24"/>
          <w:szCs w:val="24"/>
        </w:rPr>
      </w:pPr>
    </w:p>
    <w:p w:rsidR="00F1033A" w:rsidRPr="00551FF2" w:rsidRDefault="00F1033A" w:rsidP="00F1033A">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1033A" w:rsidRPr="00551FF2" w:rsidTr="00192E69">
        <w:trPr>
          <w:trHeight w:val="837"/>
        </w:trPr>
        <w:tc>
          <w:tcPr>
            <w:tcW w:w="5524"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Сбор от поставените точки по отделните подпоказатели от оценителната комисия</w:t>
            </w:r>
          </w:p>
        </w:tc>
        <w:tc>
          <w:tcPr>
            <w:tcW w:w="1250"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Оценка</w:t>
            </w:r>
            <w:proofErr w:type="spellEnd"/>
            <w:r w:rsidRPr="00551FF2">
              <w:rPr>
                <w:b/>
                <w:sz w:val="24"/>
                <w:szCs w:val="24"/>
              </w:rPr>
              <w:t xml:space="preserve"> </w:t>
            </w:r>
          </w:p>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/ОТ/</w:t>
            </w:r>
            <w:r w:rsidRPr="00551FF2">
              <w:br/>
            </w:r>
          </w:p>
        </w:tc>
      </w:tr>
      <w:tr w:rsidR="00F1033A"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1033A" w:rsidRPr="00551FF2" w:rsidRDefault="00F1033A" w:rsidP="00192E69">
            <w:pPr>
              <w:suppressAutoHyphens/>
              <w:jc w:val="both"/>
              <w:rPr>
                <w:bCs/>
                <w:sz w:val="24"/>
                <w:szCs w:val="24"/>
              </w:rPr>
            </w:pPr>
            <w:r w:rsidRPr="00551FF2">
              <w:rPr>
                <w:bCs/>
                <w:sz w:val="24"/>
                <w:szCs w:val="24"/>
              </w:rPr>
              <w:t>„</w:t>
            </w:r>
            <w:proofErr w:type="spellStart"/>
            <w:r w:rsidRPr="00551FF2">
              <w:rPr>
                <w:bCs/>
                <w:sz w:val="24"/>
                <w:szCs w:val="24"/>
              </w:rPr>
              <w:t>Техно</w:t>
            </w:r>
            <w:proofErr w:type="spellEnd"/>
            <w:r w:rsidRPr="00551FF2">
              <w:rPr>
                <w:bCs/>
                <w:sz w:val="24"/>
                <w:szCs w:val="24"/>
              </w:rPr>
              <w:t xml:space="preserve"> </w:t>
            </w:r>
            <w:proofErr w:type="spellStart"/>
            <w:r w:rsidRPr="00551FF2">
              <w:rPr>
                <w:bCs/>
                <w:sz w:val="24"/>
                <w:szCs w:val="24"/>
              </w:rPr>
              <w:t>Строй</w:t>
            </w:r>
            <w:proofErr w:type="spellEnd"/>
            <w:r w:rsidRPr="00551FF2">
              <w:rPr>
                <w:bCs/>
                <w:sz w:val="24"/>
                <w:szCs w:val="24"/>
              </w:rPr>
              <w:t xml:space="preserve"> </w:t>
            </w:r>
            <w:proofErr w:type="spellStart"/>
            <w:r w:rsidRPr="00551FF2">
              <w:rPr>
                <w:bCs/>
                <w:sz w:val="24"/>
                <w:szCs w:val="24"/>
              </w:rPr>
              <w:t>България</w:t>
            </w:r>
            <w:proofErr w:type="spellEnd"/>
            <w:r w:rsidRPr="00551FF2">
              <w:rPr>
                <w:bCs/>
                <w:sz w:val="24"/>
                <w:szCs w:val="24"/>
              </w:rPr>
              <w:t>“ ООД</w:t>
            </w:r>
          </w:p>
        </w:tc>
        <w:tc>
          <w:tcPr>
            <w:tcW w:w="252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60</w:t>
            </w:r>
          </w:p>
        </w:tc>
      </w:tr>
    </w:tbl>
    <w:p w:rsidR="00F1033A" w:rsidRPr="00551FF2" w:rsidRDefault="00F1033A" w:rsidP="00F1033A">
      <w:pPr>
        <w:rPr>
          <w:sz w:val="24"/>
          <w:szCs w:val="24"/>
        </w:rPr>
      </w:pPr>
    </w:p>
    <w:p w:rsidR="00F1033A" w:rsidRPr="00551FF2" w:rsidRDefault="00F1033A" w:rsidP="00F1033A">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1033A" w:rsidRPr="00551FF2" w:rsidTr="00192E69">
        <w:trPr>
          <w:trHeight w:val="837"/>
        </w:trPr>
        <w:tc>
          <w:tcPr>
            <w:tcW w:w="5524"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lastRenderedPageBreak/>
              <w:t>Участник</w:t>
            </w:r>
            <w:proofErr w:type="spellEnd"/>
          </w:p>
        </w:tc>
        <w:tc>
          <w:tcPr>
            <w:tcW w:w="2520" w:type="dxa"/>
            <w:vAlign w:val="center"/>
          </w:tcPr>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Сбор от поставените точки по отделните подпоказатели от оценителната комисия</w:t>
            </w:r>
          </w:p>
        </w:tc>
        <w:tc>
          <w:tcPr>
            <w:tcW w:w="1250"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Оценка</w:t>
            </w:r>
            <w:proofErr w:type="spellEnd"/>
            <w:r w:rsidRPr="00551FF2">
              <w:rPr>
                <w:b/>
                <w:sz w:val="24"/>
                <w:szCs w:val="24"/>
              </w:rPr>
              <w:t xml:space="preserve"> </w:t>
            </w:r>
          </w:p>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/ОТ/</w:t>
            </w:r>
            <w:r w:rsidRPr="00551FF2">
              <w:br/>
            </w:r>
          </w:p>
        </w:tc>
      </w:tr>
      <w:tr w:rsidR="00F1033A"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1033A" w:rsidRPr="00551FF2" w:rsidRDefault="00F1033A" w:rsidP="00192E69">
            <w:pPr>
              <w:suppressAutoHyphens/>
              <w:jc w:val="both"/>
              <w:rPr>
                <w:bCs/>
                <w:sz w:val="24"/>
                <w:szCs w:val="24"/>
              </w:rPr>
            </w:pPr>
            <w:proofErr w:type="spellStart"/>
            <w:r w:rsidRPr="00551FF2">
              <w:rPr>
                <w:bCs/>
                <w:sz w:val="24"/>
                <w:szCs w:val="24"/>
              </w:rPr>
              <w:t>Консорциум</w:t>
            </w:r>
            <w:proofErr w:type="spellEnd"/>
            <w:r w:rsidRPr="00551FF2">
              <w:rPr>
                <w:bCs/>
                <w:sz w:val="24"/>
                <w:szCs w:val="24"/>
              </w:rPr>
              <w:t xml:space="preserve"> „</w:t>
            </w:r>
            <w:proofErr w:type="spellStart"/>
            <w:r w:rsidRPr="00551FF2">
              <w:rPr>
                <w:bCs/>
                <w:sz w:val="24"/>
                <w:szCs w:val="24"/>
              </w:rPr>
              <w:t>Русе</w:t>
            </w:r>
            <w:proofErr w:type="spellEnd"/>
            <w:r w:rsidRPr="00551FF2">
              <w:rPr>
                <w:bCs/>
                <w:sz w:val="24"/>
                <w:szCs w:val="24"/>
              </w:rPr>
              <w:t xml:space="preserve"> </w:t>
            </w:r>
            <w:proofErr w:type="spellStart"/>
            <w:r w:rsidRPr="00551FF2">
              <w:rPr>
                <w:bCs/>
                <w:sz w:val="24"/>
                <w:szCs w:val="24"/>
              </w:rPr>
              <w:t>Енерджи</w:t>
            </w:r>
            <w:proofErr w:type="spellEnd"/>
            <w:r w:rsidRPr="00551FF2">
              <w:rPr>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60</w:t>
            </w:r>
          </w:p>
        </w:tc>
      </w:tr>
    </w:tbl>
    <w:p w:rsidR="00F1033A" w:rsidRPr="00551FF2" w:rsidRDefault="00F1033A" w:rsidP="00F1033A">
      <w:pPr>
        <w:jc w:val="both"/>
        <w:rPr>
          <w:sz w:val="24"/>
          <w:szCs w:val="24"/>
        </w:rPr>
      </w:pPr>
    </w:p>
    <w:p w:rsidR="00F1033A" w:rsidRPr="00551FF2" w:rsidRDefault="00F1033A" w:rsidP="00F1033A">
      <w:pPr>
        <w:jc w:val="both"/>
        <w:rPr>
          <w:sz w:val="24"/>
          <w:szCs w:val="24"/>
        </w:rPr>
      </w:pPr>
    </w:p>
    <w:p w:rsidR="00F1033A" w:rsidRPr="00551FF2" w:rsidRDefault="00F1033A" w:rsidP="00F1033A">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8: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1033A" w:rsidRPr="00551FF2" w:rsidTr="00192E69">
        <w:trPr>
          <w:trHeight w:val="837"/>
        </w:trPr>
        <w:tc>
          <w:tcPr>
            <w:tcW w:w="5524"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Сбор от поставените точки по отделните подпоказатели от оценителната комисия</w:t>
            </w:r>
          </w:p>
        </w:tc>
        <w:tc>
          <w:tcPr>
            <w:tcW w:w="1250"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Оценка</w:t>
            </w:r>
            <w:proofErr w:type="spellEnd"/>
            <w:r w:rsidRPr="00551FF2">
              <w:rPr>
                <w:b/>
                <w:sz w:val="24"/>
                <w:szCs w:val="24"/>
              </w:rPr>
              <w:t xml:space="preserve"> </w:t>
            </w:r>
          </w:p>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/ОТ/</w:t>
            </w:r>
            <w:r w:rsidRPr="00551FF2">
              <w:br/>
            </w:r>
          </w:p>
        </w:tc>
      </w:tr>
      <w:tr w:rsidR="00F1033A"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1033A" w:rsidRPr="00551FF2" w:rsidRDefault="00F1033A" w:rsidP="00192E69">
            <w:pPr>
              <w:suppressAutoHyphens/>
              <w:jc w:val="both"/>
              <w:rPr>
                <w:bCs/>
                <w:sz w:val="24"/>
                <w:szCs w:val="24"/>
              </w:rPr>
            </w:pPr>
            <w:r w:rsidRPr="00551FF2">
              <w:rPr>
                <w:bCs/>
                <w:sz w:val="24"/>
                <w:szCs w:val="24"/>
              </w:rPr>
              <w:t>„</w:t>
            </w:r>
            <w:proofErr w:type="spellStart"/>
            <w:r w:rsidRPr="00551FF2">
              <w:rPr>
                <w:bCs/>
                <w:sz w:val="24"/>
                <w:szCs w:val="24"/>
              </w:rPr>
              <w:t>Тобо</w:t>
            </w:r>
            <w:proofErr w:type="spellEnd"/>
            <w:r w:rsidRPr="00551FF2">
              <w:rPr>
                <w:bCs/>
                <w:sz w:val="24"/>
                <w:szCs w:val="24"/>
              </w:rPr>
              <w:t>“ ООД</w:t>
            </w:r>
          </w:p>
        </w:tc>
        <w:tc>
          <w:tcPr>
            <w:tcW w:w="252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60</w:t>
            </w:r>
          </w:p>
        </w:tc>
      </w:tr>
    </w:tbl>
    <w:p w:rsidR="00F1033A" w:rsidRPr="00551FF2" w:rsidRDefault="00F1033A" w:rsidP="00F1033A">
      <w:pPr>
        <w:jc w:val="center"/>
        <w:rPr>
          <w:b/>
          <w:sz w:val="24"/>
          <w:szCs w:val="24"/>
        </w:rPr>
      </w:pPr>
    </w:p>
    <w:p w:rsidR="00F1033A" w:rsidRPr="00551FF2" w:rsidRDefault="00F1033A" w:rsidP="00F1033A">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9: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1033A" w:rsidRPr="00551FF2" w:rsidTr="00192E69">
        <w:trPr>
          <w:trHeight w:val="837"/>
        </w:trPr>
        <w:tc>
          <w:tcPr>
            <w:tcW w:w="5524"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Сбор от поставените точки по отделните подпоказатели от оценителната комисия</w:t>
            </w:r>
          </w:p>
        </w:tc>
        <w:tc>
          <w:tcPr>
            <w:tcW w:w="1250"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Оценка</w:t>
            </w:r>
            <w:proofErr w:type="spellEnd"/>
            <w:r w:rsidRPr="00551FF2">
              <w:rPr>
                <w:b/>
                <w:sz w:val="24"/>
                <w:szCs w:val="24"/>
              </w:rPr>
              <w:t xml:space="preserve"> </w:t>
            </w:r>
          </w:p>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/ОТ/</w:t>
            </w:r>
            <w:r w:rsidRPr="00551FF2">
              <w:br/>
            </w:r>
          </w:p>
        </w:tc>
      </w:tr>
      <w:tr w:rsidR="00F1033A"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1033A" w:rsidRPr="00551FF2" w:rsidRDefault="00F1033A" w:rsidP="00192E69">
            <w:pPr>
              <w:suppressAutoHyphens/>
              <w:jc w:val="both"/>
              <w:rPr>
                <w:bCs/>
                <w:sz w:val="24"/>
                <w:szCs w:val="24"/>
              </w:rPr>
            </w:pPr>
            <w:proofErr w:type="spellStart"/>
            <w:r w:rsidRPr="00551FF2">
              <w:rPr>
                <w:bCs/>
                <w:sz w:val="24"/>
                <w:szCs w:val="24"/>
              </w:rPr>
              <w:t>Консорциум</w:t>
            </w:r>
            <w:proofErr w:type="spellEnd"/>
            <w:r w:rsidRPr="00551FF2">
              <w:rPr>
                <w:bCs/>
                <w:sz w:val="24"/>
                <w:szCs w:val="24"/>
              </w:rPr>
              <w:t xml:space="preserve"> „</w:t>
            </w:r>
            <w:proofErr w:type="spellStart"/>
            <w:r w:rsidRPr="00551FF2">
              <w:rPr>
                <w:bCs/>
                <w:sz w:val="24"/>
                <w:szCs w:val="24"/>
              </w:rPr>
              <w:t>Пристис</w:t>
            </w:r>
            <w:proofErr w:type="spellEnd"/>
            <w:r w:rsidRPr="00551FF2">
              <w:rPr>
                <w:bCs/>
                <w:sz w:val="24"/>
                <w:szCs w:val="24"/>
              </w:rPr>
              <w:t>“ ДЗЗД</w:t>
            </w:r>
          </w:p>
        </w:tc>
        <w:tc>
          <w:tcPr>
            <w:tcW w:w="252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14</w:t>
            </w:r>
          </w:p>
        </w:tc>
        <w:tc>
          <w:tcPr>
            <w:tcW w:w="125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60</w:t>
            </w:r>
          </w:p>
        </w:tc>
      </w:tr>
    </w:tbl>
    <w:p w:rsidR="00F1033A" w:rsidRPr="00551FF2" w:rsidRDefault="00F1033A" w:rsidP="00F1033A">
      <w:pPr>
        <w:jc w:val="center"/>
        <w:rPr>
          <w:b/>
          <w:sz w:val="24"/>
          <w:szCs w:val="24"/>
        </w:rPr>
      </w:pPr>
    </w:p>
    <w:p w:rsidR="00F1033A" w:rsidRPr="00551FF2" w:rsidRDefault="00F1033A" w:rsidP="00F1033A">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10: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1033A" w:rsidRPr="00551FF2" w:rsidTr="00192E69">
        <w:trPr>
          <w:trHeight w:val="837"/>
        </w:trPr>
        <w:tc>
          <w:tcPr>
            <w:tcW w:w="5524"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Сбор от поставените точки по отделните подпоказатели от оценителната комисия</w:t>
            </w:r>
          </w:p>
        </w:tc>
        <w:tc>
          <w:tcPr>
            <w:tcW w:w="1250" w:type="dxa"/>
            <w:vAlign w:val="center"/>
          </w:tcPr>
          <w:p w:rsidR="00F1033A" w:rsidRPr="00551FF2" w:rsidRDefault="00F1033A" w:rsidP="00192E69">
            <w:pPr>
              <w:autoSpaceDE w:val="0"/>
              <w:autoSpaceDN w:val="0"/>
              <w:adjustRightInd w:val="0"/>
              <w:jc w:val="center"/>
              <w:rPr>
                <w:b/>
                <w:bCs/>
                <w:sz w:val="24"/>
                <w:szCs w:val="24"/>
              </w:rPr>
            </w:pPr>
            <w:proofErr w:type="spellStart"/>
            <w:r w:rsidRPr="00551FF2">
              <w:rPr>
                <w:b/>
                <w:sz w:val="24"/>
                <w:szCs w:val="24"/>
              </w:rPr>
              <w:t>Оценка</w:t>
            </w:r>
            <w:proofErr w:type="spellEnd"/>
            <w:r w:rsidRPr="00551FF2">
              <w:rPr>
                <w:b/>
                <w:sz w:val="24"/>
                <w:szCs w:val="24"/>
              </w:rPr>
              <w:t xml:space="preserve"> </w:t>
            </w:r>
          </w:p>
          <w:p w:rsidR="00F1033A" w:rsidRPr="00551FF2" w:rsidRDefault="00F1033A" w:rsidP="00192E69">
            <w:pPr>
              <w:autoSpaceDE w:val="0"/>
              <w:autoSpaceDN w:val="0"/>
              <w:adjustRightInd w:val="0"/>
              <w:jc w:val="center"/>
              <w:rPr>
                <w:b/>
                <w:bCs/>
                <w:sz w:val="24"/>
                <w:szCs w:val="24"/>
              </w:rPr>
            </w:pPr>
            <w:r w:rsidRPr="00551FF2">
              <w:rPr>
                <w:rStyle w:val="211pt"/>
                <w:rFonts w:eastAsia="SimSun"/>
                <w:sz w:val="24"/>
                <w:szCs w:val="24"/>
              </w:rPr>
              <w:t>/ОТ/</w:t>
            </w:r>
            <w:r w:rsidRPr="00551FF2">
              <w:br/>
            </w:r>
          </w:p>
        </w:tc>
      </w:tr>
      <w:tr w:rsidR="00F1033A"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1033A" w:rsidRPr="00551FF2" w:rsidRDefault="00F1033A" w:rsidP="00192E69">
            <w:pPr>
              <w:suppressAutoHyphens/>
              <w:jc w:val="both"/>
              <w:rPr>
                <w:bCs/>
                <w:sz w:val="24"/>
                <w:szCs w:val="24"/>
              </w:rPr>
            </w:pPr>
            <w:proofErr w:type="spellStart"/>
            <w:r w:rsidRPr="00551FF2">
              <w:rPr>
                <w:bCs/>
                <w:sz w:val="24"/>
                <w:szCs w:val="24"/>
              </w:rPr>
              <w:t>Консорциум</w:t>
            </w:r>
            <w:proofErr w:type="spellEnd"/>
            <w:r w:rsidRPr="00551FF2">
              <w:rPr>
                <w:bCs/>
                <w:sz w:val="24"/>
                <w:szCs w:val="24"/>
              </w:rPr>
              <w:t xml:space="preserve"> „</w:t>
            </w:r>
            <w:proofErr w:type="spellStart"/>
            <w:r w:rsidRPr="00551FF2">
              <w:rPr>
                <w:bCs/>
                <w:sz w:val="24"/>
                <w:szCs w:val="24"/>
              </w:rPr>
              <w:t>Нимарстрой</w:t>
            </w:r>
            <w:proofErr w:type="spellEnd"/>
            <w:r w:rsidRPr="00551FF2">
              <w:rPr>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F1033A" w:rsidRPr="00551FF2" w:rsidRDefault="007722D0" w:rsidP="00192E69">
            <w:pPr>
              <w:autoSpaceDE w:val="0"/>
              <w:autoSpaceDN w:val="0"/>
              <w:adjustRightInd w:val="0"/>
              <w:jc w:val="center"/>
              <w:rPr>
                <w:b/>
                <w:bCs/>
                <w:sz w:val="24"/>
                <w:szCs w:val="24"/>
              </w:rPr>
            </w:pPr>
            <w:r w:rsidRPr="00551FF2">
              <w:rPr>
                <w:b/>
                <w:bCs/>
                <w:sz w:val="24"/>
                <w:szCs w:val="24"/>
              </w:rPr>
              <w:t>16</w:t>
            </w:r>
          </w:p>
        </w:tc>
        <w:tc>
          <w:tcPr>
            <w:tcW w:w="1250" w:type="dxa"/>
            <w:tcBorders>
              <w:top w:val="single" w:sz="4" w:space="0" w:color="auto"/>
              <w:left w:val="single" w:sz="4" w:space="0" w:color="auto"/>
              <w:bottom w:val="single" w:sz="4" w:space="0" w:color="auto"/>
              <w:right w:val="single" w:sz="4" w:space="0" w:color="auto"/>
            </w:tcBorders>
          </w:tcPr>
          <w:p w:rsidR="00F1033A" w:rsidRPr="00551FF2" w:rsidRDefault="00F1033A" w:rsidP="00192E69">
            <w:pPr>
              <w:autoSpaceDE w:val="0"/>
              <w:autoSpaceDN w:val="0"/>
              <w:adjustRightInd w:val="0"/>
              <w:jc w:val="center"/>
              <w:rPr>
                <w:b/>
                <w:bCs/>
                <w:sz w:val="24"/>
                <w:szCs w:val="24"/>
              </w:rPr>
            </w:pPr>
            <w:r w:rsidRPr="00551FF2">
              <w:rPr>
                <w:b/>
                <w:bCs/>
                <w:sz w:val="24"/>
                <w:szCs w:val="24"/>
              </w:rPr>
              <w:t>60</w:t>
            </w:r>
          </w:p>
        </w:tc>
      </w:tr>
    </w:tbl>
    <w:p w:rsidR="000E4E6C" w:rsidRPr="00551FF2" w:rsidRDefault="000E4E6C" w:rsidP="000E4E6C">
      <w:pPr>
        <w:jc w:val="both"/>
        <w:rPr>
          <w:sz w:val="24"/>
          <w:szCs w:val="24"/>
          <w:lang w:val="bg-BG"/>
        </w:rPr>
      </w:pPr>
    </w:p>
    <w:p w:rsidR="000E4E6C" w:rsidRPr="00551FF2" w:rsidRDefault="000E4E6C" w:rsidP="000E4E6C">
      <w:pPr>
        <w:jc w:val="both"/>
        <w:rPr>
          <w:b/>
          <w:sz w:val="24"/>
          <w:szCs w:val="24"/>
        </w:rPr>
      </w:pPr>
      <w:r w:rsidRPr="00551FF2">
        <w:rPr>
          <w:b/>
          <w:sz w:val="24"/>
          <w:szCs w:val="24"/>
          <w:lang w:val="bg-BG"/>
        </w:rPr>
        <w:t>2. П</w:t>
      </w:r>
      <w:proofErr w:type="spellStart"/>
      <w:r w:rsidRPr="00551FF2">
        <w:rPr>
          <w:b/>
          <w:sz w:val="24"/>
          <w:szCs w:val="24"/>
        </w:rPr>
        <w:t>оказател</w:t>
      </w:r>
      <w:proofErr w:type="spellEnd"/>
      <w:r w:rsidRPr="00551FF2">
        <w:rPr>
          <w:b/>
          <w:sz w:val="24"/>
          <w:szCs w:val="24"/>
        </w:rPr>
        <w:t xml:space="preserve"> -  „</w:t>
      </w:r>
      <w:proofErr w:type="spellStart"/>
      <w:r w:rsidRPr="00551FF2">
        <w:rPr>
          <w:b/>
          <w:sz w:val="24"/>
          <w:szCs w:val="24"/>
        </w:rPr>
        <w:t>Срок</w:t>
      </w:r>
      <w:proofErr w:type="spellEnd"/>
      <w:r w:rsidRPr="00551FF2">
        <w:rPr>
          <w:b/>
          <w:sz w:val="24"/>
          <w:szCs w:val="24"/>
        </w:rPr>
        <w:t xml:space="preserve"> </w:t>
      </w:r>
      <w:proofErr w:type="spellStart"/>
      <w:r w:rsidRPr="00551FF2">
        <w:rPr>
          <w:b/>
          <w:sz w:val="24"/>
          <w:szCs w:val="24"/>
        </w:rPr>
        <w:t>за</w:t>
      </w:r>
      <w:proofErr w:type="spellEnd"/>
      <w:r w:rsidRPr="00551FF2">
        <w:rPr>
          <w:b/>
          <w:sz w:val="24"/>
          <w:szCs w:val="24"/>
        </w:rPr>
        <w:t xml:space="preserve"> </w:t>
      </w:r>
      <w:proofErr w:type="spellStart"/>
      <w:r w:rsidRPr="00551FF2">
        <w:rPr>
          <w:b/>
          <w:sz w:val="24"/>
          <w:szCs w:val="24"/>
        </w:rPr>
        <w:t>изпълнение</w:t>
      </w:r>
      <w:proofErr w:type="spellEnd"/>
      <w:r w:rsidRPr="00551FF2">
        <w:rPr>
          <w:b/>
          <w:sz w:val="24"/>
          <w:szCs w:val="24"/>
        </w:rPr>
        <w:t xml:space="preserve">” (ОС) </w:t>
      </w:r>
    </w:p>
    <w:p w:rsidR="00CB1B08" w:rsidRPr="00551FF2" w:rsidRDefault="00CB1B08" w:rsidP="000E4E6C">
      <w:pPr>
        <w:jc w:val="both"/>
        <w:rPr>
          <w:sz w:val="24"/>
          <w:szCs w:val="24"/>
          <w:lang w:val="bg-BG"/>
        </w:rPr>
      </w:pPr>
    </w:p>
    <w:p w:rsidR="000E4E6C" w:rsidRPr="00551FF2" w:rsidRDefault="000E4E6C" w:rsidP="000E4E6C">
      <w:pPr>
        <w:jc w:val="both"/>
        <w:rPr>
          <w:sz w:val="24"/>
          <w:szCs w:val="24"/>
        </w:rPr>
      </w:pPr>
      <w:proofErr w:type="spellStart"/>
      <w:r w:rsidRPr="00551FF2">
        <w:rPr>
          <w:sz w:val="24"/>
          <w:szCs w:val="24"/>
        </w:rPr>
        <w:t>Оценката</w:t>
      </w:r>
      <w:proofErr w:type="spellEnd"/>
      <w:r w:rsidRPr="00551FF2">
        <w:rPr>
          <w:sz w:val="24"/>
          <w:szCs w:val="24"/>
        </w:rPr>
        <w:t xml:space="preserve"> </w:t>
      </w: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показател</w:t>
      </w:r>
      <w:proofErr w:type="spellEnd"/>
      <w:r w:rsidRPr="00551FF2">
        <w:rPr>
          <w:sz w:val="24"/>
          <w:szCs w:val="24"/>
        </w:rPr>
        <w:t xml:space="preserve"> „</w:t>
      </w:r>
      <w:proofErr w:type="spellStart"/>
      <w:r w:rsidRPr="00551FF2">
        <w:rPr>
          <w:sz w:val="24"/>
          <w:szCs w:val="24"/>
        </w:rPr>
        <w:t>Срок</w:t>
      </w:r>
      <w:proofErr w:type="spellEnd"/>
      <w:r w:rsidRPr="00551FF2">
        <w:rPr>
          <w:sz w:val="24"/>
          <w:szCs w:val="24"/>
        </w:rPr>
        <w:t xml:space="preserve"> </w:t>
      </w:r>
      <w:proofErr w:type="spellStart"/>
      <w:r w:rsidRPr="00551FF2">
        <w:rPr>
          <w:sz w:val="24"/>
          <w:szCs w:val="24"/>
        </w:rPr>
        <w:t>за</w:t>
      </w:r>
      <w:proofErr w:type="spellEnd"/>
      <w:r w:rsidRPr="00551FF2">
        <w:rPr>
          <w:sz w:val="24"/>
          <w:szCs w:val="24"/>
        </w:rPr>
        <w:t xml:space="preserve"> </w:t>
      </w:r>
      <w:proofErr w:type="spellStart"/>
      <w:r w:rsidRPr="00551FF2">
        <w:rPr>
          <w:sz w:val="24"/>
          <w:szCs w:val="24"/>
        </w:rPr>
        <w:t>изпълнение</w:t>
      </w:r>
      <w:proofErr w:type="spellEnd"/>
      <w:r w:rsidRPr="00551FF2">
        <w:rPr>
          <w:sz w:val="24"/>
          <w:szCs w:val="24"/>
        </w:rPr>
        <w:t xml:space="preserve">” (ОС) </w:t>
      </w:r>
      <w:proofErr w:type="spellStart"/>
      <w:r w:rsidRPr="00551FF2">
        <w:rPr>
          <w:sz w:val="24"/>
          <w:szCs w:val="24"/>
        </w:rPr>
        <w:t>се</w:t>
      </w:r>
      <w:proofErr w:type="spellEnd"/>
      <w:r w:rsidRPr="00551FF2">
        <w:rPr>
          <w:sz w:val="24"/>
          <w:szCs w:val="24"/>
        </w:rPr>
        <w:t xml:space="preserve"> </w:t>
      </w:r>
      <w:proofErr w:type="spellStart"/>
      <w:r w:rsidRPr="00551FF2">
        <w:rPr>
          <w:sz w:val="24"/>
          <w:szCs w:val="24"/>
        </w:rPr>
        <w:t>изчислява</w:t>
      </w:r>
      <w:proofErr w:type="spellEnd"/>
      <w:r w:rsidRPr="00551FF2">
        <w:rPr>
          <w:sz w:val="24"/>
          <w:szCs w:val="24"/>
        </w:rPr>
        <w:t xml:space="preserve"> </w:t>
      </w: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следната</w:t>
      </w:r>
      <w:proofErr w:type="spellEnd"/>
      <w:r w:rsidRPr="00551FF2">
        <w:rPr>
          <w:sz w:val="24"/>
          <w:szCs w:val="24"/>
        </w:rPr>
        <w:t xml:space="preserve"> </w:t>
      </w:r>
      <w:proofErr w:type="spellStart"/>
      <w:r w:rsidRPr="00551FF2">
        <w:rPr>
          <w:sz w:val="24"/>
          <w:szCs w:val="24"/>
        </w:rPr>
        <w:t>формула</w:t>
      </w:r>
      <w:proofErr w:type="spellEnd"/>
      <w:r w:rsidRPr="00551FF2">
        <w:rPr>
          <w:sz w:val="24"/>
          <w:szCs w:val="24"/>
        </w:rPr>
        <w:t xml:space="preserve">: </w:t>
      </w:r>
    </w:p>
    <w:p w:rsidR="000E4E6C" w:rsidRPr="00551FF2" w:rsidRDefault="000E4E6C" w:rsidP="000E4E6C">
      <w:pPr>
        <w:jc w:val="both"/>
        <w:rPr>
          <w:sz w:val="24"/>
          <w:szCs w:val="24"/>
        </w:rPr>
      </w:pPr>
    </w:p>
    <w:p w:rsidR="000E4E6C" w:rsidRPr="00551FF2" w:rsidRDefault="000E4E6C" w:rsidP="000E4E6C">
      <w:pPr>
        <w:ind w:firstLine="426"/>
        <w:jc w:val="both"/>
      </w:pPr>
      <w:r w:rsidRPr="00551FF2">
        <w:rPr>
          <w:b/>
          <w:bCs/>
          <w:sz w:val="24"/>
          <w:szCs w:val="24"/>
        </w:rPr>
        <w:t xml:space="preserve">ОС = </w:t>
      </w:r>
      <w:proofErr w:type="spellStart"/>
      <w:r w:rsidRPr="00551FF2">
        <w:rPr>
          <w:b/>
          <w:bCs/>
          <w:sz w:val="24"/>
          <w:szCs w:val="24"/>
        </w:rPr>
        <w:t>Сmin</w:t>
      </w:r>
      <w:proofErr w:type="spellEnd"/>
      <w:r w:rsidRPr="00551FF2">
        <w:rPr>
          <w:b/>
          <w:bCs/>
          <w:sz w:val="24"/>
          <w:szCs w:val="24"/>
        </w:rPr>
        <w:t>/</w:t>
      </w:r>
      <w:proofErr w:type="spellStart"/>
      <w:r w:rsidRPr="00551FF2">
        <w:rPr>
          <w:b/>
          <w:bCs/>
          <w:sz w:val="24"/>
          <w:szCs w:val="24"/>
        </w:rPr>
        <w:t>Сn</w:t>
      </w:r>
      <w:proofErr w:type="spellEnd"/>
      <w:r w:rsidRPr="00551FF2">
        <w:rPr>
          <w:b/>
          <w:bCs/>
          <w:sz w:val="24"/>
          <w:szCs w:val="24"/>
        </w:rPr>
        <w:t xml:space="preserve"> х 5</w:t>
      </w:r>
    </w:p>
    <w:p w:rsidR="000E4E6C" w:rsidRPr="00551FF2" w:rsidRDefault="000E4E6C" w:rsidP="000E4E6C">
      <w:pPr>
        <w:ind w:firstLine="425"/>
        <w:jc w:val="both"/>
      </w:pPr>
      <w:proofErr w:type="spellStart"/>
      <w:r w:rsidRPr="00551FF2">
        <w:rPr>
          <w:b/>
          <w:bCs/>
          <w:sz w:val="24"/>
          <w:szCs w:val="24"/>
        </w:rPr>
        <w:t>където</w:t>
      </w:r>
      <w:proofErr w:type="spellEnd"/>
      <w:r w:rsidRPr="00551FF2">
        <w:rPr>
          <w:b/>
          <w:bCs/>
          <w:sz w:val="24"/>
          <w:szCs w:val="24"/>
        </w:rPr>
        <w:t>:</w:t>
      </w:r>
    </w:p>
    <w:p w:rsidR="000E4E6C" w:rsidRPr="00551FF2" w:rsidRDefault="000E4E6C" w:rsidP="000E4E6C">
      <w:pPr>
        <w:ind w:firstLine="425"/>
        <w:jc w:val="both"/>
      </w:pPr>
      <w:proofErr w:type="spellStart"/>
      <w:r w:rsidRPr="00551FF2">
        <w:rPr>
          <w:sz w:val="24"/>
          <w:szCs w:val="24"/>
        </w:rPr>
        <w:t>Сmin</w:t>
      </w:r>
      <w:proofErr w:type="spellEnd"/>
      <w:r w:rsidRPr="00551FF2">
        <w:rPr>
          <w:sz w:val="24"/>
          <w:szCs w:val="24"/>
        </w:rPr>
        <w:t xml:space="preserve"> – </w:t>
      </w:r>
      <w:proofErr w:type="spellStart"/>
      <w:r w:rsidRPr="00551FF2">
        <w:rPr>
          <w:sz w:val="24"/>
          <w:szCs w:val="24"/>
        </w:rPr>
        <w:t>най-краткият</w:t>
      </w:r>
      <w:proofErr w:type="spellEnd"/>
      <w:r w:rsidRPr="00551FF2">
        <w:rPr>
          <w:sz w:val="24"/>
          <w:szCs w:val="24"/>
        </w:rPr>
        <w:t xml:space="preserve"> </w:t>
      </w:r>
      <w:proofErr w:type="spellStart"/>
      <w:r w:rsidRPr="00551FF2">
        <w:rPr>
          <w:sz w:val="24"/>
          <w:szCs w:val="24"/>
        </w:rPr>
        <w:t>предложен</w:t>
      </w:r>
      <w:proofErr w:type="spellEnd"/>
      <w:r w:rsidRPr="00551FF2">
        <w:rPr>
          <w:sz w:val="24"/>
          <w:szCs w:val="24"/>
        </w:rPr>
        <w:t xml:space="preserve"> </w:t>
      </w:r>
      <w:proofErr w:type="spellStart"/>
      <w:r w:rsidRPr="00551FF2">
        <w:rPr>
          <w:sz w:val="24"/>
          <w:szCs w:val="24"/>
        </w:rPr>
        <w:t>срок</w:t>
      </w:r>
      <w:proofErr w:type="spellEnd"/>
      <w:r w:rsidRPr="00551FF2">
        <w:rPr>
          <w:sz w:val="24"/>
          <w:szCs w:val="24"/>
        </w:rPr>
        <w:t xml:space="preserve"> </w:t>
      </w:r>
      <w:proofErr w:type="spellStart"/>
      <w:r w:rsidRPr="00551FF2">
        <w:rPr>
          <w:sz w:val="24"/>
          <w:szCs w:val="24"/>
        </w:rPr>
        <w:t>за</w:t>
      </w:r>
      <w:proofErr w:type="spellEnd"/>
      <w:r w:rsidRPr="00551FF2">
        <w:rPr>
          <w:sz w:val="24"/>
          <w:szCs w:val="24"/>
        </w:rPr>
        <w:t xml:space="preserve"> </w:t>
      </w:r>
      <w:proofErr w:type="spellStart"/>
      <w:r w:rsidRPr="00551FF2">
        <w:rPr>
          <w:sz w:val="24"/>
          <w:szCs w:val="24"/>
        </w:rPr>
        <w:t>изпълнение</w:t>
      </w:r>
      <w:proofErr w:type="spellEnd"/>
      <w:r w:rsidRPr="00551FF2">
        <w:rPr>
          <w:sz w:val="24"/>
          <w:szCs w:val="24"/>
        </w:rPr>
        <w:t xml:space="preserve"> </w:t>
      </w:r>
      <w:proofErr w:type="spellStart"/>
      <w:r w:rsidRPr="00551FF2">
        <w:rPr>
          <w:sz w:val="24"/>
          <w:szCs w:val="24"/>
        </w:rPr>
        <w:t>на</w:t>
      </w:r>
      <w:proofErr w:type="spellEnd"/>
      <w:r w:rsidRPr="00551FF2">
        <w:rPr>
          <w:sz w:val="24"/>
          <w:szCs w:val="24"/>
        </w:rPr>
        <w:t xml:space="preserve"> </w:t>
      </w:r>
      <w:proofErr w:type="spellStart"/>
      <w:r w:rsidRPr="00551FF2">
        <w:rPr>
          <w:sz w:val="24"/>
          <w:szCs w:val="24"/>
        </w:rPr>
        <w:t>поръчката</w:t>
      </w:r>
      <w:proofErr w:type="spellEnd"/>
      <w:r w:rsidRPr="00551FF2">
        <w:rPr>
          <w:sz w:val="24"/>
          <w:szCs w:val="24"/>
        </w:rPr>
        <w:t xml:space="preserve"> (</w:t>
      </w:r>
      <w:proofErr w:type="spellStart"/>
      <w:r w:rsidRPr="00551FF2">
        <w:rPr>
          <w:sz w:val="24"/>
          <w:szCs w:val="24"/>
        </w:rPr>
        <w:t>относно</w:t>
      </w:r>
      <w:proofErr w:type="spellEnd"/>
      <w:r w:rsidRPr="00551FF2">
        <w:rPr>
          <w:sz w:val="24"/>
          <w:szCs w:val="24"/>
        </w:rPr>
        <w:t xml:space="preserve"> </w:t>
      </w:r>
      <w:proofErr w:type="spellStart"/>
      <w:r w:rsidRPr="00551FF2">
        <w:rPr>
          <w:sz w:val="24"/>
          <w:szCs w:val="24"/>
        </w:rPr>
        <w:t>проектирането</w:t>
      </w:r>
      <w:proofErr w:type="spellEnd"/>
      <w:r w:rsidRPr="00551FF2">
        <w:rPr>
          <w:sz w:val="24"/>
          <w:szCs w:val="24"/>
        </w:rPr>
        <w:t xml:space="preserve"> и </w:t>
      </w:r>
      <w:proofErr w:type="spellStart"/>
      <w:r w:rsidRPr="00551FF2">
        <w:rPr>
          <w:sz w:val="24"/>
          <w:szCs w:val="24"/>
        </w:rPr>
        <w:t>строителството</w:t>
      </w:r>
      <w:proofErr w:type="spellEnd"/>
      <w:r w:rsidRPr="00551FF2">
        <w:rPr>
          <w:sz w:val="24"/>
          <w:szCs w:val="24"/>
        </w:rPr>
        <w:t xml:space="preserve">) </w:t>
      </w:r>
      <w:proofErr w:type="spellStart"/>
      <w:r w:rsidRPr="00551FF2">
        <w:rPr>
          <w:sz w:val="24"/>
          <w:szCs w:val="24"/>
        </w:rPr>
        <w:t>сред</w:t>
      </w:r>
      <w:proofErr w:type="spellEnd"/>
      <w:r w:rsidRPr="00551FF2">
        <w:rPr>
          <w:sz w:val="24"/>
          <w:szCs w:val="24"/>
        </w:rPr>
        <w:t xml:space="preserve"> </w:t>
      </w:r>
      <w:proofErr w:type="spellStart"/>
      <w:r w:rsidRPr="00551FF2">
        <w:rPr>
          <w:sz w:val="24"/>
          <w:szCs w:val="24"/>
        </w:rPr>
        <w:t>всички</w:t>
      </w:r>
      <w:proofErr w:type="spellEnd"/>
      <w:r w:rsidRPr="00551FF2">
        <w:rPr>
          <w:sz w:val="24"/>
          <w:szCs w:val="24"/>
        </w:rPr>
        <w:t xml:space="preserve"> </w:t>
      </w:r>
      <w:proofErr w:type="spellStart"/>
      <w:r w:rsidRPr="00551FF2">
        <w:rPr>
          <w:sz w:val="24"/>
          <w:szCs w:val="24"/>
        </w:rPr>
        <w:t>допуснати</w:t>
      </w:r>
      <w:proofErr w:type="spellEnd"/>
      <w:r w:rsidRPr="00551FF2">
        <w:rPr>
          <w:sz w:val="24"/>
          <w:szCs w:val="24"/>
        </w:rPr>
        <w:t xml:space="preserve"> </w:t>
      </w:r>
      <w:proofErr w:type="spellStart"/>
      <w:r w:rsidRPr="00551FF2">
        <w:rPr>
          <w:sz w:val="24"/>
          <w:szCs w:val="24"/>
        </w:rPr>
        <w:t>до</w:t>
      </w:r>
      <w:proofErr w:type="spellEnd"/>
      <w:r w:rsidRPr="00551FF2">
        <w:rPr>
          <w:sz w:val="24"/>
          <w:szCs w:val="24"/>
        </w:rPr>
        <w:t xml:space="preserve"> </w:t>
      </w:r>
      <w:proofErr w:type="spellStart"/>
      <w:r w:rsidRPr="00551FF2">
        <w:rPr>
          <w:sz w:val="24"/>
          <w:szCs w:val="24"/>
        </w:rPr>
        <w:t>оценка</w:t>
      </w:r>
      <w:proofErr w:type="spellEnd"/>
      <w:r w:rsidRPr="00551FF2">
        <w:rPr>
          <w:sz w:val="24"/>
          <w:szCs w:val="24"/>
        </w:rPr>
        <w:t xml:space="preserve"> </w:t>
      </w:r>
      <w:proofErr w:type="spellStart"/>
      <w:r w:rsidRPr="00551FF2">
        <w:rPr>
          <w:sz w:val="24"/>
          <w:szCs w:val="24"/>
        </w:rPr>
        <w:t>оферти</w:t>
      </w:r>
      <w:proofErr w:type="spellEnd"/>
    </w:p>
    <w:p w:rsidR="000E4E6C" w:rsidRPr="00551FF2" w:rsidRDefault="000E4E6C" w:rsidP="000E4E6C">
      <w:pPr>
        <w:ind w:firstLine="425"/>
        <w:jc w:val="both"/>
      </w:pPr>
      <w:proofErr w:type="spellStart"/>
      <w:r w:rsidRPr="00551FF2">
        <w:rPr>
          <w:sz w:val="24"/>
          <w:szCs w:val="24"/>
        </w:rPr>
        <w:t>Сn</w:t>
      </w:r>
      <w:proofErr w:type="spellEnd"/>
      <w:r w:rsidRPr="00551FF2">
        <w:rPr>
          <w:sz w:val="24"/>
          <w:szCs w:val="24"/>
        </w:rPr>
        <w:t xml:space="preserve"> – </w:t>
      </w:r>
      <w:proofErr w:type="spellStart"/>
      <w:r w:rsidRPr="00551FF2">
        <w:rPr>
          <w:sz w:val="24"/>
          <w:szCs w:val="24"/>
        </w:rPr>
        <w:t>срокът</w:t>
      </w:r>
      <w:proofErr w:type="spellEnd"/>
      <w:r w:rsidRPr="00551FF2">
        <w:rPr>
          <w:sz w:val="24"/>
          <w:szCs w:val="24"/>
        </w:rPr>
        <w:t xml:space="preserve"> </w:t>
      </w:r>
      <w:proofErr w:type="spellStart"/>
      <w:r w:rsidRPr="00551FF2">
        <w:rPr>
          <w:sz w:val="24"/>
          <w:szCs w:val="24"/>
        </w:rPr>
        <w:t>за</w:t>
      </w:r>
      <w:proofErr w:type="spellEnd"/>
      <w:r w:rsidRPr="00551FF2">
        <w:rPr>
          <w:sz w:val="24"/>
          <w:szCs w:val="24"/>
        </w:rPr>
        <w:t xml:space="preserve"> </w:t>
      </w:r>
      <w:proofErr w:type="spellStart"/>
      <w:r w:rsidRPr="00551FF2">
        <w:rPr>
          <w:sz w:val="24"/>
          <w:szCs w:val="24"/>
        </w:rPr>
        <w:t>изпълнение</w:t>
      </w:r>
      <w:proofErr w:type="spellEnd"/>
      <w:r w:rsidRPr="00551FF2">
        <w:rPr>
          <w:sz w:val="24"/>
          <w:szCs w:val="24"/>
        </w:rPr>
        <w:t xml:space="preserve"> </w:t>
      </w:r>
      <w:proofErr w:type="spellStart"/>
      <w:r w:rsidRPr="00551FF2">
        <w:rPr>
          <w:sz w:val="24"/>
          <w:szCs w:val="24"/>
        </w:rPr>
        <w:t>на</w:t>
      </w:r>
      <w:proofErr w:type="spellEnd"/>
      <w:r w:rsidRPr="00551FF2">
        <w:rPr>
          <w:sz w:val="24"/>
          <w:szCs w:val="24"/>
        </w:rPr>
        <w:t xml:space="preserve"> </w:t>
      </w:r>
      <w:proofErr w:type="spellStart"/>
      <w:r w:rsidRPr="00551FF2">
        <w:rPr>
          <w:sz w:val="24"/>
          <w:szCs w:val="24"/>
        </w:rPr>
        <w:t>поръчката</w:t>
      </w:r>
      <w:proofErr w:type="spellEnd"/>
      <w:r w:rsidRPr="00551FF2">
        <w:rPr>
          <w:sz w:val="24"/>
          <w:szCs w:val="24"/>
        </w:rPr>
        <w:t xml:space="preserve">, </w:t>
      </w:r>
      <w:proofErr w:type="spellStart"/>
      <w:r w:rsidRPr="00551FF2">
        <w:rPr>
          <w:sz w:val="24"/>
          <w:szCs w:val="24"/>
        </w:rPr>
        <w:t>предложен</w:t>
      </w:r>
      <w:proofErr w:type="spellEnd"/>
      <w:r w:rsidRPr="00551FF2">
        <w:rPr>
          <w:sz w:val="24"/>
          <w:szCs w:val="24"/>
        </w:rPr>
        <w:t xml:space="preserve"> в </w:t>
      </w:r>
      <w:proofErr w:type="spellStart"/>
      <w:r w:rsidRPr="00551FF2">
        <w:rPr>
          <w:sz w:val="24"/>
          <w:szCs w:val="24"/>
        </w:rPr>
        <w:t>оценяваната</w:t>
      </w:r>
      <w:proofErr w:type="spellEnd"/>
      <w:r w:rsidRPr="00551FF2">
        <w:rPr>
          <w:sz w:val="24"/>
          <w:szCs w:val="24"/>
        </w:rPr>
        <w:t xml:space="preserve"> </w:t>
      </w:r>
      <w:proofErr w:type="spellStart"/>
      <w:r w:rsidRPr="00551FF2">
        <w:rPr>
          <w:sz w:val="24"/>
          <w:szCs w:val="24"/>
        </w:rPr>
        <w:t>оферта</w:t>
      </w:r>
      <w:proofErr w:type="spellEnd"/>
      <w:r w:rsidRPr="00551FF2">
        <w:rPr>
          <w:sz w:val="24"/>
          <w:szCs w:val="24"/>
        </w:rPr>
        <w:t xml:space="preserve"> </w:t>
      </w:r>
    </w:p>
    <w:p w:rsidR="004A5184" w:rsidRPr="00551FF2" w:rsidRDefault="004A5184" w:rsidP="004A5184">
      <w:pPr>
        <w:jc w:val="both"/>
        <w:rPr>
          <w:sz w:val="24"/>
          <w:szCs w:val="24"/>
          <w:lang w:val="bg-BG"/>
        </w:rPr>
      </w:pPr>
    </w:p>
    <w:p w:rsidR="004A5184" w:rsidRPr="00551FF2" w:rsidRDefault="004A5184" w:rsidP="004A5184">
      <w:pPr>
        <w:ind w:firstLine="425"/>
        <w:jc w:val="both"/>
        <w:rPr>
          <w:b/>
          <w:u w:val="single"/>
        </w:rPr>
      </w:pPr>
      <w:r w:rsidRPr="00551FF2">
        <w:rPr>
          <w:sz w:val="24"/>
          <w:szCs w:val="24"/>
          <w:lang w:val="bg-BG"/>
        </w:rPr>
        <w:t>М</w:t>
      </w:r>
      <w:proofErr w:type="spellStart"/>
      <w:r w:rsidRPr="00551FF2">
        <w:rPr>
          <w:sz w:val="24"/>
          <w:szCs w:val="24"/>
        </w:rPr>
        <w:t>аксималн</w:t>
      </w:r>
      <w:r w:rsidRPr="00551FF2">
        <w:rPr>
          <w:sz w:val="24"/>
          <w:szCs w:val="24"/>
          <w:lang w:val="bg-BG"/>
        </w:rPr>
        <w:t>ият</w:t>
      </w:r>
      <w:proofErr w:type="spellEnd"/>
      <w:r w:rsidRPr="00551FF2">
        <w:rPr>
          <w:sz w:val="24"/>
          <w:szCs w:val="24"/>
          <w:lang w:val="bg-BG"/>
        </w:rPr>
        <w:t xml:space="preserve"> брой точки по показателя е</w:t>
      </w:r>
      <w:r w:rsidRPr="00551FF2">
        <w:rPr>
          <w:sz w:val="24"/>
          <w:szCs w:val="24"/>
        </w:rPr>
        <w:t xml:space="preserve"> 5 т.</w:t>
      </w:r>
    </w:p>
    <w:p w:rsidR="00B177F4" w:rsidRPr="00551FF2" w:rsidRDefault="00B177F4" w:rsidP="00B177F4">
      <w:pPr>
        <w:pStyle w:val="30"/>
        <w:keepNext/>
        <w:keepLines/>
        <w:shd w:val="clear" w:color="auto" w:fill="auto"/>
        <w:spacing w:before="0" w:after="0" w:line="240" w:lineRule="auto"/>
        <w:rPr>
          <w:b w:val="0"/>
          <w:bCs w:val="0"/>
          <w:sz w:val="24"/>
          <w:szCs w:val="24"/>
          <w:lang w:eastAsia="bg-BG"/>
        </w:rPr>
      </w:pPr>
    </w:p>
    <w:p w:rsidR="00B177F4" w:rsidRPr="00551FF2" w:rsidRDefault="00B177F4" w:rsidP="00B177F4">
      <w:pPr>
        <w:pStyle w:val="30"/>
        <w:keepNext/>
        <w:keepLines/>
        <w:shd w:val="clear" w:color="auto" w:fill="auto"/>
        <w:spacing w:before="0" w:after="0" w:line="240" w:lineRule="auto"/>
        <w:ind w:firstLine="425"/>
        <w:rPr>
          <w:b w:val="0"/>
          <w:bCs w:val="0"/>
          <w:sz w:val="24"/>
          <w:szCs w:val="24"/>
          <w:lang w:val="en-US" w:eastAsia="bg-BG"/>
        </w:rPr>
      </w:pPr>
      <w:proofErr w:type="spellStart"/>
      <w:r w:rsidRPr="00551FF2">
        <w:rPr>
          <w:b w:val="0"/>
          <w:bCs w:val="0"/>
          <w:sz w:val="24"/>
          <w:szCs w:val="24"/>
          <w:lang w:val="en-US" w:eastAsia="bg-BG"/>
        </w:rPr>
        <w:t>Оценката</w:t>
      </w:r>
      <w:proofErr w:type="spellEnd"/>
      <w:r w:rsidRPr="00551FF2">
        <w:rPr>
          <w:b w:val="0"/>
          <w:bCs w:val="0"/>
          <w:sz w:val="24"/>
          <w:szCs w:val="24"/>
          <w:lang w:val="en-US" w:eastAsia="bg-BG"/>
        </w:rPr>
        <w:t xml:space="preserve"> </w:t>
      </w:r>
      <w:proofErr w:type="spellStart"/>
      <w:r w:rsidRPr="00551FF2">
        <w:rPr>
          <w:b w:val="0"/>
          <w:bCs w:val="0"/>
          <w:sz w:val="24"/>
          <w:szCs w:val="24"/>
          <w:lang w:val="en-US" w:eastAsia="bg-BG"/>
        </w:rPr>
        <w:t>на</w:t>
      </w:r>
      <w:proofErr w:type="spellEnd"/>
      <w:r w:rsidRPr="00551FF2">
        <w:rPr>
          <w:b w:val="0"/>
          <w:bCs w:val="0"/>
          <w:sz w:val="24"/>
          <w:szCs w:val="24"/>
          <w:lang w:val="en-US" w:eastAsia="bg-BG"/>
        </w:rPr>
        <w:t xml:space="preserve"> </w:t>
      </w:r>
      <w:proofErr w:type="spellStart"/>
      <w:r w:rsidRPr="00551FF2">
        <w:rPr>
          <w:b w:val="0"/>
          <w:bCs w:val="0"/>
          <w:sz w:val="24"/>
          <w:szCs w:val="24"/>
          <w:lang w:val="en-US" w:eastAsia="bg-BG"/>
        </w:rPr>
        <w:t>техническите</w:t>
      </w:r>
      <w:proofErr w:type="spellEnd"/>
      <w:r w:rsidRPr="00551FF2">
        <w:rPr>
          <w:b w:val="0"/>
          <w:bCs w:val="0"/>
          <w:sz w:val="24"/>
          <w:szCs w:val="24"/>
          <w:lang w:val="en-US" w:eastAsia="bg-BG"/>
        </w:rPr>
        <w:t xml:space="preserve"> </w:t>
      </w:r>
      <w:proofErr w:type="spellStart"/>
      <w:r w:rsidRPr="00551FF2">
        <w:rPr>
          <w:b w:val="0"/>
          <w:bCs w:val="0"/>
          <w:sz w:val="24"/>
          <w:szCs w:val="24"/>
          <w:lang w:val="en-US" w:eastAsia="bg-BG"/>
        </w:rPr>
        <w:t>оферти</w:t>
      </w:r>
      <w:proofErr w:type="spellEnd"/>
      <w:r w:rsidRPr="00551FF2">
        <w:rPr>
          <w:b w:val="0"/>
          <w:bCs w:val="0"/>
          <w:sz w:val="24"/>
          <w:szCs w:val="24"/>
          <w:lang w:val="en-US" w:eastAsia="bg-BG"/>
        </w:rPr>
        <w:t xml:space="preserve"> е </w:t>
      </w:r>
      <w:proofErr w:type="spellStart"/>
      <w:r w:rsidRPr="00551FF2">
        <w:rPr>
          <w:b w:val="0"/>
          <w:bCs w:val="0"/>
          <w:sz w:val="24"/>
          <w:szCs w:val="24"/>
          <w:lang w:val="en-US" w:eastAsia="bg-BG"/>
        </w:rPr>
        <w:t>както</w:t>
      </w:r>
      <w:proofErr w:type="spellEnd"/>
      <w:r w:rsidRPr="00551FF2">
        <w:rPr>
          <w:b w:val="0"/>
          <w:bCs w:val="0"/>
          <w:sz w:val="24"/>
          <w:szCs w:val="24"/>
          <w:lang w:val="en-US" w:eastAsia="bg-BG"/>
        </w:rPr>
        <w:t xml:space="preserve"> </w:t>
      </w:r>
      <w:proofErr w:type="spellStart"/>
      <w:r w:rsidRPr="00551FF2">
        <w:rPr>
          <w:b w:val="0"/>
          <w:bCs w:val="0"/>
          <w:sz w:val="24"/>
          <w:szCs w:val="24"/>
          <w:lang w:val="en-US" w:eastAsia="bg-BG"/>
        </w:rPr>
        <w:t>следва</w:t>
      </w:r>
      <w:proofErr w:type="spellEnd"/>
      <w:r w:rsidRPr="00551FF2">
        <w:rPr>
          <w:b w:val="0"/>
          <w:bCs w:val="0"/>
          <w:sz w:val="24"/>
          <w:szCs w:val="24"/>
          <w:lang w:val="en-US" w:eastAsia="bg-BG"/>
        </w:rPr>
        <w:t>:</w:t>
      </w:r>
    </w:p>
    <w:p w:rsidR="00B177F4" w:rsidRPr="00551FF2" w:rsidRDefault="00B177F4" w:rsidP="00B177F4">
      <w:pPr>
        <w:jc w:val="both"/>
        <w:rPr>
          <w:sz w:val="24"/>
          <w:szCs w:val="24"/>
          <w:lang w:val="bg-BG"/>
        </w:rPr>
      </w:pPr>
    </w:p>
    <w:p w:rsidR="00B177F4" w:rsidRPr="00551FF2" w:rsidRDefault="00B177F4" w:rsidP="00B177F4">
      <w:pPr>
        <w:jc w:val="center"/>
        <w:rPr>
          <w:b/>
          <w:sz w:val="24"/>
          <w:szCs w:val="24"/>
          <w:lang w:val="bg-BG"/>
        </w:rPr>
      </w:pPr>
      <w:r w:rsidRPr="00551FF2">
        <w:rPr>
          <w:b/>
          <w:sz w:val="24"/>
          <w:szCs w:val="24"/>
          <w:lang w:val="bg-BG"/>
        </w:rPr>
        <w:t>Таблица за оценка по показател</w:t>
      </w:r>
      <w:r w:rsidRPr="00551FF2">
        <w:rPr>
          <w:b/>
          <w:sz w:val="24"/>
          <w:szCs w:val="24"/>
          <w:lang w:val="bg-BG"/>
        </w:rPr>
        <w:br/>
      </w:r>
      <w:r w:rsidR="00116E07" w:rsidRPr="00551FF2">
        <w:rPr>
          <w:b/>
          <w:sz w:val="24"/>
          <w:szCs w:val="24"/>
        </w:rPr>
        <w:t>„</w:t>
      </w:r>
      <w:proofErr w:type="spellStart"/>
      <w:r w:rsidR="00116E07" w:rsidRPr="00551FF2">
        <w:rPr>
          <w:b/>
          <w:sz w:val="24"/>
          <w:szCs w:val="24"/>
        </w:rPr>
        <w:t>Срок</w:t>
      </w:r>
      <w:proofErr w:type="spellEnd"/>
      <w:r w:rsidR="00116E07" w:rsidRPr="00551FF2">
        <w:rPr>
          <w:b/>
          <w:sz w:val="24"/>
          <w:szCs w:val="24"/>
        </w:rPr>
        <w:t xml:space="preserve"> </w:t>
      </w:r>
      <w:proofErr w:type="spellStart"/>
      <w:r w:rsidR="00116E07" w:rsidRPr="00551FF2">
        <w:rPr>
          <w:b/>
          <w:sz w:val="24"/>
          <w:szCs w:val="24"/>
        </w:rPr>
        <w:t>за</w:t>
      </w:r>
      <w:proofErr w:type="spellEnd"/>
      <w:r w:rsidR="00116E07" w:rsidRPr="00551FF2">
        <w:rPr>
          <w:b/>
          <w:sz w:val="24"/>
          <w:szCs w:val="24"/>
        </w:rPr>
        <w:t xml:space="preserve"> </w:t>
      </w:r>
      <w:proofErr w:type="spellStart"/>
      <w:r w:rsidR="00116E07" w:rsidRPr="00551FF2">
        <w:rPr>
          <w:b/>
          <w:sz w:val="24"/>
          <w:szCs w:val="24"/>
        </w:rPr>
        <w:t>изпълнение</w:t>
      </w:r>
      <w:proofErr w:type="spellEnd"/>
      <w:r w:rsidR="00116E07" w:rsidRPr="00551FF2">
        <w:rPr>
          <w:b/>
          <w:sz w:val="24"/>
          <w:szCs w:val="24"/>
        </w:rPr>
        <w:t>” (ОС)</w:t>
      </w:r>
    </w:p>
    <w:p w:rsidR="000E4E6C" w:rsidRPr="00551FF2" w:rsidRDefault="000E4E6C" w:rsidP="000E4E6C">
      <w:pPr>
        <w:rPr>
          <w:sz w:val="24"/>
          <w:szCs w:val="24"/>
        </w:rPr>
      </w:pPr>
    </w:p>
    <w:p w:rsidR="00F73835" w:rsidRPr="00551FF2" w:rsidRDefault="00F73835" w:rsidP="00F73835">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73835" w:rsidRPr="00551FF2" w:rsidTr="00192E69">
        <w:trPr>
          <w:trHeight w:val="837"/>
        </w:trPr>
        <w:tc>
          <w:tcPr>
            <w:tcW w:w="5524" w:type="dxa"/>
            <w:vAlign w:val="center"/>
          </w:tcPr>
          <w:p w:rsidR="00F73835" w:rsidRPr="00551FF2" w:rsidRDefault="00F73835"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 xml:space="preserve">Предложен срок за изпълнение на поръчката </w:t>
            </w:r>
          </w:p>
        </w:tc>
        <w:tc>
          <w:tcPr>
            <w:tcW w:w="1250" w:type="dxa"/>
            <w:vAlign w:val="center"/>
          </w:tcPr>
          <w:p w:rsidR="00F73835" w:rsidRPr="00551FF2" w:rsidRDefault="00F73835" w:rsidP="00192E69">
            <w:pPr>
              <w:jc w:val="center"/>
            </w:pPr>
            <w:proofErr w:type="spellStart"/>
            <w:r w:rsidRPr="00551FF2">
              <w:rPr>
                <w:b/>
                <w:bCs/>
                <w:sz w:val="24"/>
                <w:szCs w:val="24"/>
              </w:rPr>
              <w:t>Оценка</w:t>
            </w:r>
            <w:proofErr w:type="spellEnd"/>
          </w:p>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/ОС/</w:t>
            </w:r>
            <w:r w:rsidRPr="00551FF2">
              <w:br/>
            </w:r>
          </w:p>
        </w:tc>
      </w:tr>
      <w:tr w:rsidR="00F73835"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73835" w:rsidRPr="00551FF2" w:rsidRDefault="00F73835" w:rsidP="00192E69">
            <w:pPr>
              <w:suppressAutoHyphens/>
              <w:rPr>
                <w:bCs/>
                <w:sz w:val="24"/>
                <w:szCs w:val="24"/>
              </w:rPr>
            </w:pPr>
            <w:r w:rsidRPr="00551FF2">
              <w:rPr>
                <w:bCs/>
                <w:caps/>
                <w:sz w:val="24"/>
                <w:szCs w:val="24"/>
                <w:lang w:eastAsia="ar-SA"/>
              </w:rPr>
              <w:t>ДЗЗД „</w:t>
            </w:r>
            <w:r w:rsidRPr="00551FF2">
              <w:rPr>
                <w:sz w:val="24"/>
                <w:szCs w:val="24"/>
              </w:rPr>
              <w:t xml:space="preserve">М </w:t>
            </w:r>
            <w:proofErr w:type="spellStart"/>
            <w:r w:rsidRPr="00551FF2">
              <w:rPr>
                <w:sz w:val="24"/>
                <w:szCs w:val="24"/>
              </w:rPr>
              <w:t>енд</w:t>
            </w:r>
            <w:proofErr w:type="spellEnd"/>
            <w:r w:rsidRPr="00551FF2">
              <w:rPr>
                <w:sz w:val="24"/>
                <w:szCs w:val="24"/>
              </w:rPr>
              <w:t xml:space="preserve"> М 2016“</w:t>
            </w:r>
          </w:p>
        </w:tc>
        <w:tc>
          <w:tcPr>
            <w:tcW w:w="252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Cs/>
                <w:sz w:val="24"/>
                <w:szCs w:val="24"/>
              </w:rPr>
            </w:pPr>
            <w:r w:rsidRPr="00551FF2">
              <w:rPr>
                <w:bCs/>
                <w:sz w:val="24"/>
                <w:szCs w:val="24"/>
              </w:rPr>
              <w:t>160</w:t>
            </w:r>
          </w:p>
        </w:tc>
        <w:tc>
          <w:tcPr>
            <w:tcW w:w="125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5</w:t>
            </w:r>
          </w:p>
        </w:tc>
      </w:tr>
    </w:tbl>
    <w:p w:rsidR="00F73835" w:rsidRPr="00551FF2" w:rsidRDefault="00F73835" w:rsidP="00F73835">
      <w:pPr>
        <w:jc w:val="both"/>
        <w:rPr>
          <w:sz w:val="24"/>
          <w:szCs w:val="24"/>
        </w:rPr>
      </w:pPr>
    </w:p>
    <w:p w:rsidR="00F73835" w:rsidRPr="00551FF2" w:rsidRDefault="00F73835" w:rsidP="00F73835">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73835" w:rsidRPr="00551FF2" w:rsidTr="00192E69">
        <w:trPr>
          <w:trHeight w:val="837"/>
        </w:trPr>
        <w:tc>
          <w:tcPr>
            <w:tcW w:w="5524" w:type="dxa"/>
            <w:vAlign w:val="center"/>
          </w:tcPr>
          <w:p w:rsidR="00F73835" w:rsidRPr="00551FF2" w:rsidRDefault="00F73835"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 xml:space="preserve">Предложен срок за изпълнение на поръчката </w:t>
            </w:r>
          </w:p>
        </w:tc>
        <w:tc>
          <w:tcPr>
            <w:tcW w:w="1250" w:type="dxa"/>
            <w:vAlign w:val="center"/>
          </w:tcPr>
          <w:p w:rsidR="00F73835" w:rsidRPr="00551FF2" w:rsidRDefault="00F73835" w:rsidP="00192E69">
            <w:pPr>
              <w:jc w:val="center"/>
            </w:pPr>
            <w:proofErr w:type="spellStart"/>
            <w:r w:rsidRPr="00551FF2">
              <w:rPr>
                <w:b/>
                <w:bCs/>
                <w:sz w:val="24"/>
                <w:szCs w:val="24"/>
              </w:rPr>
              <w:t>Оценка</w:t>
            </w:r>
            <w:proofErr w:type="spellEnd"/>
          </w:p>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/ОС/</w:t>
            </w:r>
            <w:r w:rsidRPr="00551FF2">
              <w:br/>
            </w:r>
          </w:p>
        </w:tc>
      </w:tr>
      <w:tr w:rsidR="00F73835"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73835" w:rsidRPr="00551FF2" w:rsidRDefault="00F73835" w:rsidP="00192E69">
            <w:pPr>
              <w:suppressAutoHyphens/>
              <w:jc w:val="both"/>
              <w:rPr>
                <w:bCs/>
                <w:sz w:val="24"/>
                <w:szCs w:val="24"/>
              </w:rPr>
            </w:pPr>
            <w:r w:rsidRPr="00551FF2">
              <w:rPr>
                <w:bCs/>
                <w:caps/>
                <w:sz w:val="24"/>
                <w:szCs w:val="24"/>
                <w:lang w:eastAsia="ar-SA"/>
              </w:rPr>
              <w:t>ДЗЗД „</w:t>
            </w:r>
            <w:proofErr w:type="spellStart"/>
            <w:r w:rsidRPr="00551FF2">
              <w:rPr>
                <w:sz w:val="24"/>
                <w:szCs w:val="24"/>
              </w:rPr>
              <w:t>Русе</w:t>
            </w:r>
            <w:proofErr w:type="spellEnd"/>
            <w:r w:rsidRPr="00551FF2">
              <w:rPr>
                <w:sz w:val="24"/>
                <w:szCs w:val="24"/>
              </w:rPr>
              <w:t xml:space="preserve"> 2016“</w:t>
            </w:r>
          </w:p>
        </w:tc>
        <w:tc>
          <w:tcPr>
            <w:tcW w:w="252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5</w:t>
            </w:r>
          </w:p>
        </w:tc>
      </w:tr>
    </w:tbl>
    <w:p w:rsidR="00F73835" w:rsidRPr="00551FF2" w:rsidRDefault="00F73835" w:rsidP="00F73835">
      <w:pPr>
        <w:jc w:val="both"/>
        <w:rPr>
          <w:sz w:val="24"/>
          <w:szCs w:val="24"/>
        </w:rPr>
      </w:pPr>
    </w:p>
    <w:p w:rsidR="00F73835" w:rsidRPr="00551FF2" w:rsidRDefault="00F73835" w:rsidP="00F73835">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73835" w:rsidRPr="00551FF2" w:rsidTr="00192E69">
        <w:trPr>
          <w:trHeight w:val="837"/>
        </w:trPr>
        <w:tc>
          <w:tcPr>
            <w:tcW w:w="5524" w:type="dxa"/>
            <w:vAlign w:val="center"/>
          </w:tcPr>
          <w:p w:rsidR="00F73835" w:rsidRPr="00551FF2" w:rsidRDefault="00F73835"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 xml:space="preserve">Предложен срок за изпълнение на поръчката </w:t>
            </w:r>
          </w:p>
        </w:tc>
        <w:tc>
          <w:tcPr>
            <w:tcW w:w="1250" w:type="dxa"/>
            <w:vAlign w:val="center"/>
          </w:tcPr>
          <w:p w:rsidR="00F73835" w:rsidRPr="00551FF2" w:rsidRDefault="00F73835" w:rsidP="00192E69">
            <w:pPr>
              <w:jc w:val="center"/>
            </w:pPr>
            <w:proofErr w:type="spellStart"/>
            <w:r w:rsidRPr="00551FF2">
              <w:rPr>
                <w:b/>
                <w:bCs/>
                <w:sz w:val="24"/>
                <w:szCs w:val="24"/>
              </w:rPr>
              <w:t>Оценка</w:t>
            </w:r>
            <w:proofErr w:type="spellEnd"/>
          </w:p>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/ОС/</w:t>
            </w:r>
            <w:r w:rsidRPr="00551FF2">
              <w:br/>
            </w:r>
          </w:p>
        </w:tc>
      </w:tr>
      <w:tr w:rsidR="00F73835"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73835" w:rsidRPr="00551FF2" w:rsidRDefault="00F73835" w:rsidP="00192E69">
            <w:pPr>
              <w:suppressAutoHyphens/>
              <w:jc w:val="both"/>
              <w:rPr>
                <w:bCs/>
                <w:sz w:val="24"/>
                <w:szCs w:val="24"/>
              </w:rPr>
            </w:pPr>
            <w:proofErr w:type="spellStart"/>
            <w:r w:rsidRPr="00551FF2">
              <w:rPr>
                <w:bCs/>
                <w:sz w:val="24"/>
                <w:szCs w:val="24"/>
              </w:rPr>
              <w:t>Обединение</w:t>
            </w:r>
            <w:proofErr w:type="spellEnd"/>
            <w:r w:rsidRPr="00551FF2">
              <w:rPr>
                <w:bCs/>
                <w:sz w:val="24"/>
                <w:szCs w:val="24"/>
              </w:rPr>
              <w:t xml:space="preserve"> „</w:t>
            </w:r>
            <w:proofErr w:type="spellStart"/>
            <w:r w:rsidRPr="00551FF2">
              <w:rPr>
                <w:bCs/>
                <w:sz w:val="24"/>
                <w:szCs w:val="24"/>
              </w:rPr>
              <w:t>Енерго</w:t>
            </w:r>
            <w:proofErr w:type="spellEnd"/>
            <w:r w:rsidRPr="00551FF2">
              <w:rPr>
                <w:bCs/>
                <w:sz w:val="24"/>
                <w:szCs w:val="24"/>
              </w:rPr>
              <w:t xml:space="preserve"> </w:t>
            </w:r>
            <w:proofErr w:type="spellStart"/>
            <w:r w:rsidRPr="00551FF2">
              <w:rPr>
                <w:bCs/>
                <w:sz w:val="24"/>
                <w:szCs w:val="24"/>
              </w:rPr>
              <w:t>Ефектив</w:t>
            </w:r>
            <w:proofErr w:type="spellEnd"/>
            <w:r w:rsidRPr="00551FF2">
              <w:rPr>
                <w:bCs/>
                <w:sz w:val="24"/>
                <w:szCs w:val="24"/>
              </w:rPr>
              <w:t xml:space="preserve"> ПСТ“</w:t>
            </w:r>
          </w:p>
        </w:tc>
        <w:tc>
          <w:tcPr>
            <w:tcW w:w="252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160</w:t>
            </w:r>
          </w:p>
        </w:tc>
        <w:tc>
          <w:tcPr>
            <w:tcW w:w="125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5</w:t>
            </w:r>
          </w:p>
        </w:tc>
      </w:tr>
    </w:tbl>
    <w:p w:rsidR="00F73835" w:rsidRPr="00551FF2" w:rsidRDefault="00F73835" w:rsidP="00F73835">
      <w:pPr>
        <w:jc w:val="both"/>
        <w:rPr>
          <w:sz w:val="24"/>
          <w:szCs w:val="24"/>
        </w:rPr>
      </w:pPr>
    </w:p>
    <w:p w:rsidR="00F73835" w:rsidRPr="00551FF2" w:rsidRDefault="00F73835" w:rsidP="00F73835">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73835" w:rsidRPr="00551FF2" w:rsidTr="00192E69">
        <w:trPr>
          <w:trHeight w:val="837"/>
        </w:trPr>
        <w:tc>
          <w:tcPr>
            <w:tcW w:w="5524" w:type="dxa"/>
            <w:vAlign w:val="center"/>
          </w:tcPr>
          <w:p w:rsidR="00F73835" w:rsidRPr="00551FF2" w:rsidRDefault="00F73835"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 xml:space="preserve">Предложен срок за изпълнение на поръчката </w:t>
            </w:r>
          </w:p>
        </w:tc>
        <w:tc>
          <w:tcPr>
            <w:tcW w:w="1250" w:type="dxa"/>
            <w:vAlign w:val="center"/>
          </w:tcPr>
          <w:p w:rsidR="00F73835" w:rsidRPr="00551FF2" w:rsidRDefault="00F73835" w:rsidP="00192E69">
            <w:pPr>
              <w:jc w:val="center"/>
            </w:pPr>
            <w:proofErr w:type="spellStart"/>
            <w:r w:rsidRPr="00551FF2">
              <w:rPr>
                <w:b/>
                <w:bCs/>
                <w:sz w:val="24"/>
                <w:szCs w:val="24"/>
              </w:rPr>
              <w:t>Оценка</w:t>
            </w:r>
            <w:proofErr w:type="spellEnd"/>
          </w:p>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/ОС/</w:t>
            </w:r>
            <w:r w:rsidRPr="00551FF2">
              <w:br/>
            </w:r>
          </w:p>
        </w:tc>
      </w:tr>
      <w:tr w:rsidR="00F73835"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73835" w:rsidRPr="00551FF2" w:rsidRDefault="00F73835" w:rsidP="00192E69">
            <w:pPr>
              <w:suppressAutoHyphens/>
              <w:jc w:val="both"/>
              <w:rPr>
                <w:bCs/>
                <w:sz w:val="24"/>
                <w:szCs w:val="24"/>
              </w:rPr>
            </w:pPr>
            <w:proofErr w:type="spellStart"/>
            <w:r w:rsidRPr="00551FF2">
              <w:rPr>
                <w:bCs/>
                <w:sz w:val="24"/>
                <w:szCs w:val="24"/>
              </w:rPr>
              <w:t>Консорциум</w:t>
            </w:r>
            <w:proofErr w:type="spellEnd"/>
            <w:r w:rsidRPr="00551FF2">
              <w:rPr>
                <w:bCs/>
                <w:sz w:val="24"/>
                <w:szCs w:val="24"/>
              </w:rPr>
              <w:t xml:space="preserve"> „</w:t>
            </w:r>
            <w:proofErr w:type="spellStart"/>
            <w:r w:rsidRPr="00551FF2">
              <w:rPr>
                <w:bCs/>
                <w:sz w:val="24"/>
                <w:szCs w:val="24"/>
              </w:rPr>
              <w:t>Артестрой</w:t>
            </w:r>
            <w:proofErr w:type="spellEnd"/>
            <w:r w:rsidRPr="00551FF2">
              <w:rPr>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5</w:t>
            </w:r>
          </w:p>
        </w:tc>
      </w:tr>
    </w:tbl>
    <w:p w:rsidR="00F73835" w:rsidRPr="00551FF2" w:rsidRDefault="00F73835" w:rsidP="00F73835">
      <w:pPr>
        <w:rPr>
          <w:sz w:val="24"/>
          <w:szCs w:val="24"/>
        </w:rPr>
      </w:pPr>
    </w:p>
    <w:p w:rsidR="00F73835" w:rsidRPr="00551FF2" w:rsidRDefault="00F73835" w:rsidP="00F73835">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5: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73835" w:rsidRPr="00551FF2" w:rsidTr="00192E69">
        <w:trPr>
          <w:trHeight w:val="837"/>
        </w:trPr>
        <w:tc>
          <w:tcPr>
            <w:tcW w:w="5524" w:type="dxa"/>
            <w:vAlign w:val="center"/>
          </w:tcPr>
          <w:p w:rsidR="00F73835" w:rsidRPr="00551FF2" w:rsidRDefault="00F73835"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 xml:space="preserve">Предложен срок за изпълнение на поръчката </w:t>
            </w:r>
          </w:p>
        </w:tc>
        <w:tc>
          <w:tcPr>
            <w:tcW w:w="1250" w:type="dxa"/>
            <w:vAlign w:val="center"/>
          </w:tcPr>
          <w:p w:rsidR="00F73835" w:rsidRPr="00551FF2" w:rsidRDefault="00F73835" w:rsidP="00192E69">
            <w:pPr>
              <w:jc w:val="center"/>
            </w:pPr>
            <w:proofErr w:type="spellStart"/>
            <w:r w:rsidRPr="00551FF2">
              <w:rPr>
                <w:b/>
                <w:bCs/>
                <w:sz w:val="24"/>
                <w:szCs w:val="24"/>
              </w:rPr>
              <w:t>Оценка</w:t>
            </w:r>
            <w:proofErr w:type="spellEnd"/>
          </w:p>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/ОС/</w:t>
            </w:r>
            <w:r w:rsidRPr="00551FF2">
              <w:br/>
            </w:r>
          </w:p>
        </w:tc>
      </w:tr>
      <w:tr w:rsidR="00F73835"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73835" w:rsidRPr="00551FF2" w:rsidRDefault="00F73835" w:rsidP="00192E69">
            <w:pPr>
              <w:suppressAutoHyphens/>
              <w:jc w:val="both"/>
              <w:rPr>
                <w:bCs/>
                <w:sz w:val="24"/>
                <w:szCs w:val="24"/>
              </w:rPr>
            </w:pPr>
            <w:r w:rsidRPr="00551FF2">
              <w:rPr>
                <w:sz w:val="24"/>
                <w:szCs w:val="24"/>
              </w:rPr>
              <w:t>ДЗЗД „</w:t>
            </w:r>
            <w:proofErr w:type="spellStart"/>
            <w:r w:rsidRPr="00551FF2">
              <w:rPr>
                <w:sz w:val="24"/>
                <w:szCs w:val="24"/>
              </w:rPr>
              <w:t>Русе</w:t>
            </w:r>
            <w:proofErr w:type="spellEnd"/>
            <w:r w:rsidRPr="00551FF2">
              <w:rPr>
                <w:sz w:val="24"/>
                <w:szCs w:val="24"/>
              </w:rPr>
              <w:t xml:space="preserve"> </w:t>
            </w:r>
            <w:proofErr w:type="spellStart"/>
            <w:r w:rsidRPr="00551FF2">
              <w:rPr>
                <w:sz w:val="24"/>
                <w:szCs w:val="24"/>
              </w:rPr>
              <w:t>Инженеринг</w:t>
            </w:r>
            <w:proofErr w:type="spellEnd"/>
            <w:r w:rsidRPr="00551FF2">
              <w:rPr>
                <w:sz w:val="24"/>
                <w:szCs w:val="24"/>
              </w:rPr>
              <w:t xml:space="preserve"> - ЕВ“</w:t>
            </w:r>
          </w:p>
        </w:tc>
        <w:tc>
          <w:tcPr>
            <w:tcW w:w="252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5</w:t>
            </w:r>
          </w:p>
        </w:tc>
      </w:tr>
    </w:tbl>
    <w:p w:rsidR="00F73835" w:rsidRPr="00551FF2" w:rsidRDefault="00F73835" w:rsidP="00F73835">
      <w:pPr>
        <w:jc w:val="both"/>
        <w:rPr>
          <w:sz w:val="24"/>
          <w:szCs w:val="24"/>
        </w:rPr>
      </w:pPr>
    </w:p>
    <w:p w:rsidR="00F73835" w:rsidRPr="00551FF2" w:rsidRDefault="00F73835" w:rsidP="00F73835">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73835" w:rsidRPr="00551FF2" w:rsidTr="00192E69">
        <w:trPr>
          <w:trHeight w:val="837"/>
        </w:trPr>
        <w:tc>
          <w:tcPr>
            <w:tcW w:w="5524" w:type="dxa"/>
            <w:vAlign w:val="center"/>
          </w:tcPr>
          <w:p w:rsidR="00F73835" w:rsidRPr="00551FF2" w:rsidRDefault="00F73835"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 xml:space="preserve">Предложен срок за изпълнение на поръчката </w:t>
            </w:r>
          </w:p>
        </w:tc>
        <w:tc>
          <w:tcPr>
            <w:tcW w:w="1250" w:type="dxa"/>
            <w:vAlign w:val="center"/>
          </w:tcPr>
          <w:p w:rsidR="00F73835" w:rsidRPr="00551FF2" w:rsidRDefault="00F73835" w:rsidP="00192E69">
            <w:pPr>
              <w:jc w:val="center"/>
            </w:pPr>
            <w:proofErr w:type="spellStart"/>
            <w:r w:rsidRPr="00551FF2">
              <w:rPr>
                <w:b/>
                <w:bCs/>
                <w:sz w:val="24"/>
                <w:szCs w:val="24"/>
              </w:rPr>
              <w:t>Оценка</w:t>
            </w:r>
            <w:proofErr w:type="spellEnd"/>
          </w:p>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/ОС/</w:t>
            </w:r>
            <w:r w:rsidRPr="00551FF2">
              <w:br/>
            </w:r>
          </w:p>
        </w:tc>
      </w:tr>
      <w:tr w:rsidR="00F73835"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73835" w:rsidRPr="00551FF2" w:rsidRDefault="00F73835" w:rsidP="00192E69">
            <w:pPr>
              <w:suppressAutoHyphens/>
              <w:jc w:val="both"/>
              <w:rPr>
                <w:bCs/>
                <w:sz w:val="24"/>
                <w:szCs w:val="24"/>
              </w:rPr>
            </w:pPr>
            <w:r w:rsidRPr="00551FF2">
              <w:rPr>
                <w:bCs/>
                <w:sz w:val="24"/>
                <w:szCs w:val="24"/>
              </w:rPr>
              <w:t>„</w:t>
            </w:r>
            <w:proofErr w:type="spellStart"/>
            <w:r w:rsidRPr="00551FF2">
              <w:rPr>
                <w:bCs/>
                <w:sz w:val="24"/>
                <w:szCs w:val="24"/>
              </w:rPr>
              <w:t>Техно</w:t>
            </w:r>
            <w:proofErr w:type="spellEnd"/>
            <w:r w:rsidRPr="00551FF2">
              <w:rPr>
                <w:bCs/>
                <w:sz w:val="24"/>
                <w:szCs w:val="24"/>
              </w:rPr>
              <w:t xml:space="preserve"> </w:t>
            </w:r>
            <w:proofErr w:type="spellStart"/>
            <w:r w:rsidRPr="00551FF2">
              <w:rPr>
                <w:bCs/>
                <w:sz w:val="24"/>
                <w:szCs w:val="24"/>
              </w:rPr>
              <w:t>Строй</w:t>
            </w:r>
            <w:proofErr w:type="spellEnd"/>
            <w:r w:rsidRPr="00551FF2">
              <w:rPr>
                <w:bCs/>
                <w:sz w:val="24"/>
                <w:szCs w:val="24"/>
              </w:rPr>
              <w:t xml:space="preserve"> </w:t>
            </w:r>
            <w:proofErr w:type="spellStart"/>
            <w:r w:rsidRPr="00551FF2">
              <w:rPr>
                <w:bCs/>
                <w:sz w:val="24"/>
                <w:szCs w:val="24"/>
              </w:rPr>
              <w:t>България</w:t>
            </w:r>
            <w:proofErr w:type="spellEnd"/>
            <w:r w:rsidRPr="00551FF2">
              <w:rPr>
                <w:bCs/>
                <w:sz w:val="24"/>
                <w:szCs w:val="24"/>
              </w:rPr>
              <w:t>“ ООД</w:t>
            </w:r>
          </w:p>
        </w:tc>
        <w:tc>
          <w:tcPr>
            <w:tcW w:w="252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180</w:t>
            </w:r>
          </w:p>
        </w:tc>
        <w:tc>
          <w:tcPr>
            <w:tcW w:w="125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5</w:t>
            </w:r>
          </w:p>
        </w:tc>
      </w:tr>
    </w:tbl>
    <w:p w:rsidR="00F73835" w:rsidRPr="00551FF2" w:rsidRDefault="00F73835" w:rsidP="00F73835">
      <w:pPr>
        <w:rPr>
          <w:sz w:val="24"/>
          <w:szCs w:val="24"/>
        </w:rPr>
      </w:pPr>
    </w:p>
    <w:p w:rsidR="00F73835" w:rsidRPr="00551FF2" w:rsidRDefault="00F73835" w:rsidP="00F73835">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73835" w:rsidRPr="00551FF2" w:rsidTr="00192E69">
        <w:trPr>
          <w:trHeight w:val="837"/>
        </w:trPr>
        <w:tc>
          <w:tcPr>
            <w:tcW w:w="5524" w:type="dxa"/>
            <w:vAlign w:val="center"/>
          </w:tcPr>
          <w:p w:rsidR="00F73835" w:rsidRPr="00551FF2" w:rsidRDefault="00F73835" w:rsidP="00192E69">
            <w:pPr>
              <w:autoSpaceDE w:val="0"/>
              <w:autoSpaceDN w:val="0"/>
              <w:adjustRightInd w:val="0"/>
              <w:jc w:val="center"/>
              <w:rPr>
                <w:b/>
                <w:bCs/>
                <w:sz w:val="24"/>
                <w:szCs w:val="24"/>
              </w:rPr>
            </w:pPr>
            <w:proofErr w:type="spellStart"/>
            <w:r w:rsidRPr="00551FF2">
              <w:rPr>
                <w:b/>
                <w:sz w:val="24"/>
                <w:szCs w:val="24"/>
              </w:rPr>
              <w:lastRenderedPageBreak/>
              <w:t>Участник</w:t>
            </w:r>
            <w:proofErr w:type="spellEnd"/>
          </w:p>
        </w:tc>
        <w:tc>
          <w:tcPr>
            <w:tcW w:w="2520" w:type="dxa"/>
            <w:vAlign w:val="center"/>
          </w:tcPr>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 xml:space="preserve">Предложен срок за изпълнение на поръчката </w:t>
            </w:r>
          </w:p>
        </w:tc>
        <w:tc>
          <w:tcPr>
            <w:tcW w:w="1250" w:type="dxa"/>
            <w:vAlign w:val="center"/>
          </w:tcPr>
          <w:p w:rsidR="00F73835" w:rsidRPr="00551FF2" w:rsidRDefault="00F73835" w:rsidP="00192E69">
            <w:pPr>
              <w:jc w:val="center"/>
            </w:pPr>
            <w:proofErr w:type="spellStart"/>
            <w:r w:rsidRPr="00551FF2">
              <w:rPr>
                <w:b/>
                <w:bCs/>
                <w:sz w:val="24"/>
                <w:szCs w:val="24"/>
              </w:rPr>
              <w:t>Оценка</w:t>
            </w:r>
            <w:proofErr w:type="spellEnd"/>
          </w:p>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/ОС/</w:t>
            </w:r>
            <w:r w:rsidRPr="00551FF2">
              <w:br/>
            </w:r>
          </w:p>
        </w:tc>
      </w:tr>
      <w:tr w:rsidR="00F73835"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73835" w:rsidRPr="00551FF2" w:rsidRDefault="00F73835" w:rsidP="00192E69">
            <w:pPr>
              <w:suppressAutoHyphens/>
              <w:jc w:val="both"/>
              <w:rPr>
                <w:bCs/>
                <w:sz w:val="24"/>
                <w:szCs w:val="24"/>
              </w:rPr>
            </w:pPr>
            <w:proofErr w:type="spellStart"/>
            <w:r w:rsidRPr="00551FF2">
              <w:rPr>
                <w:bCs/>
                <w:sz w:val="24"/>
                <w:szCs w:val="24"/>
              </w:rPr>
              <w:t>Консорциум</w:t>
            </w:r>
            <w:proofErr w:type="spellEnd"/>
            <w:r w:rsidRPr="00551FF2">
              <w:rPr>
                <w:bCs/>
                <w:sz w:val="24"/>
                <w:szCs w:val="24"/>
              </w:rPr>
              <w:t xml:space="preserve"> „</w:t>
            </w:r>
            <w:proofErr w:type="spellStart"/>
            <w:r w:rsidRPr="00551FF2">
              <w:rPr>
                <w:bCs/>
                <w:sz w:val="24"/>
                <w:szCs w:val="24"/>
              </w:rPr>
              <w:t>Русе</w:t>
            </w:r>
            <w:proofErr w:type="spellEnd"/>
            <w:r w:rsidRPr="00551FF2">
              <w:rPr>
                <w:bCs/>
                <w:sz w:val="24"/>
                <w:szCs w:val="24"/>
              </w:rPr>
              <w:t xml:space="preserve"> </w:t>
            </w:r>
            <w:proofErr w:type="spellStart"/>
            <w:r w:rsidRPr="00551FF2">
              <w:rPr>
                <w:bCs/>
                <w:sz w:val="24"/>
                <w:szCs w:val="24"/>
              </w:rPr>
              <w:t>Енерджи</w:t>
            </w:r>
            <w:proofErr w:type="spellEnd"/>
            <w:r w:rsidRPr="00551FF2">
              <w:rPr>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5</w:t>
            </w:r>
          </w:p>
        </w:tc>
      </w:tr>
    </w:tbl>
    <w:p w:rsidR="00F73835" w:rsidRPr="00551FF2" w:rsidRDefault="00F73835" w:rsidP="00F73835">
      <w:pPr>
        <w:jc w:val="both"/>
        <w:rPr>
          <w:sz w:val="24"/>
          <w:szCs w:val="24"/>
        </w:rPr>
      </w:pPr>
    </w:p>
    <w:p w:rsidR="00F73835" w:rsidRPr="00551FF2" w:rsidRDefault="00F73835" w:rsidP="00F73835">
      <w:pPr>
        <w:jc w:val="both"/>
        <w:rPr>
          <w:sz w:val="24"/>
          <w:szCs w:val="24"/>
        </w:rPr>
      </w:pPr>
    </w:p>
    <w:p w:rsidR="00F73835" w:rsidRPr="00551FF2" w:rsidRDefault="00F73835" w:rsidP="00F73835">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8: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73835" w:rsidRPr="00551FF2" w:rsidTr="00192E69">
        <w:trPr>
          <w:trHeight w:val="837"/>
        </w:trPr>
        <w:tc>
          <w:tcPr>
            <w:tcW w:w="5524" w:type="dxa"/>
            <w:vAlign w:val="center"/>
          </w:tcPr>
          <w:p w:rsidR="00F73835" w:rsidRPr="00551FF2" w:rsidRDefault="00F73835"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 xml:space="preserve">Предложен срок за изпълнение на поръчката </w:t>
            </w:r>
          </w:p>
        </w:tc>
        <w:tc>
          <w:tcPr>
            <w:tcW w:w="1250" w:type="dxa"/>
            <w:vAlign w:val="center"/>
          </w:tcPr>
          <w:p w:rsidR="00F73835" w:rsidRPr="00551FF2" w:rsidRDefault="00F73835" w:rsidP="00192E69">
            <w:pPr>
              <w:jc w:val="center"/>
            </w:pPr>
            <w:proofErr w:type="spellStart"/>
            <w:r w:rsidRPr="00551FF2">
              <w:rPr>
                <w:b/>
                <w:bCs/>
                <w:sz w:val="24"/>
                <w:szCs w:val="24"/>
              </w:rPr>
              <w:t>Оценка</w:t>
            </w:r>
            <w:proofErr w:type="spellEnd"/>
          </w:p>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/ОС/</w:t>
            </w:r>
            <w:r w:rsidRPr="00551FF2">
              <w:br/>
            </w:r>
          </w:p>
        </w:tc>
      </w:tr>
      <w:tr w:rsidR="00F73835"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73835" w:rsidRPr="00551FF2" w:rsidRDefault="00F73835" w:rsidP="00192E69">
            <w:pPr>
              <w:suppressAutoHyphens/>
              <w:jc w:val="both"/>
              <w:rPr>
                <w:bCs/>
                <w:sz w:val="24"/>
                <w:szCs w:val="24"/>
              </w:rPr>
            </w:pPr>
            <w:r w:rsidRPr="00551FF2">
              <w:rPr>
                <w:bCs/>
                <w:sz w:val="24"/>
                <w:szCs w:val="24"/>
              </w:rPr>
              <w:t>„</w:t>
            </w:r>
            <w:proofErr w:type="spellStart"/>
            <w:r w:rsidRPr="00551FF2">
              <w:rPr>
                <w:bCs/>
                <w:sz w:val="24"/>
                <w:szCs w:val="24"/>
              </w:rPr>
              <w:t>Тобо</w:t>
            </w:r>
            <w:proofErr w:type="spellEnd"/>
            <w:r w:rsidRPr="00551FF2">
              <w:rPr>
                <w:bCs/>
                <w:sz w:val="24"/>
                <w:szCs w:val="24"/>
              </w:rPr>
              <w:t>“ ООД</w:t>
            </w:r>
          </w:p>
        </w:tc>
        <w:tc>
          <w:tcPr>
            <w:tcW w:w="252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5</w:t>
            </w:r>
          </w:p>
        </w:tc>
      </w:tr>
    </w:tbl>
    <w:p w:rsidR="00F73835" w:rsidRPr="00551FF2" w:rsidRDefault="00F73835" w:rsidP="00F73835">
      <w:pPr>
        <w:jc w:val="center"/>
        <w:rPr>
          <w:b/>
          <w:sz w:val="24"/>
          <w:szCs w:val="24"/>
        </w:rPr>
      </w:pPr>
    </w:p>
    <w:p w:rsidR="00F73835" w:rsidRPr="00551FF2" w:rsidRDefault="00F73835" w:rsidP="00F73835">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9: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73835" w:rsidRPr="00551FF2" w:rsidTr="00192E69">
        <w:trPr>
          <w:trHeight w:val="837"/>
        </w:trPr>
        <w:tc>
          <w:tcPr>
            <w:tcW w:w="5524" w:type="dxa"/>
            <w:vAlign w:val="center"/>
          </w:tcPr>
          <w:p w:rsidR="00F73835" w:rsidRPr="00551FF2" w:rsidRDefault="00F73835"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 xml:space="preserve">Предложен срок за изпълнение на поръчката </w:t>
            </w:r>
          </w:p>
        </w:tc>
        <w:tc>
          <w:tcPr>
            <w:tcW w:w="1250" w:type="dxa"/>
            <w:vAlign w:val="center"/>
          </w:tcPr>
          <w:p w:rsidR="00F73835" w:rsidRPr="00551FF2" w:rsidRDefault="00F73835" w:rsidP="00192E69">
            <w:pPr>
              <w:jc w:val="center"/>
            </w:pPr>
            <w:proofErr w:type="spellStart"/>
            <w:r w:rsidRPr="00551FF2">
              <w:rPr>
                <w:b/>
                <w:bCs/>
                <w:sz w:val="24"/>
                <w:szCs w:val="24"/>
              </w:rPr>
              <w:t>Оценка</w:t>
            </w:r>
            <w:proofErr w:type="spellEnd"/>
          </w:p>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/ОС/</w:t>
            </w:r>
            <w:r w:rsidRPr="00551FF2">
              <w:br/>
            </w:r>
          </w:p>
        </w:tc>
      </w:tr>
      <w:tr w:rsidR="00F73835" w:rsidRPr="00551FF2"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73835" w:rsidRPr="00551FF2" w:rsidRDefault="00F73835" w:rsidP="00192E69">
            <w:pPr>
              <w:suppressAutoHyphens/>
              <w:jc w:val="both"/>
              <w:rPr>
                <w:bCs/>
                <w:sz w:val="24"/>
                <w:szCs w:val="24"/>
              </w:rPr>
            </w:pPr>
            <w:proofErr w:type="spellStart"/>
            <w:r w:rsidRPr="00551FF2">
              <w:rPr>
                <w:bCs/>
                <w:sz w:val="24"/>
                <w:szCs w:val="24"/>
              </w:rPr>
              <w:t>Консорциум</w:t>
            </w:r>
            <w:proofErr w:type="spellEnd"/>
            <w:r w:rsidRPr="00551FF2">
              <w:rPr>
                <w:bCs/>
                <w:sz w:val="24"/>
                <w:szCs w:val="24"/>
              </w:rPr>
              <w:t xml:space="preserve"> „</w:t>
            </w:r>
            <w:proofErr w:type="spellStart"/>
            <w:r w:rsidRPr="00551FF2">
              <w:rPr>
                <w:bCs/>
                <w:sz w:val="24"/>
                <w:szCs w:val="24"/>
              </w:rPr>
              <w:t>Пристис</w:t>
            </w:r>
            <w:proofErr w:type="spellEnd"/>
            <w:r w:rsidRPr="00551FF2">
              <w:rPr>
                <w:bCs/>
                <w:sz w:val="24"/>
                <w:szCs w:val="24"/>
              </w:rPr>
              <w:t>“ ДЗЗД</w:t>
            </w:r>
          </w:p>
        </w:tc>
        <w:tc>
          <w:tcPr>
            <w:tcW w:w="252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210</w:t>
            </w:r>
          </w:p>
        </w:tc>
        <w:tc>
          <w:tcPr>
            <w:tcW w:w="125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5</w:t>
            </w:r>
          </w:p>
        </w:tc>
      </w:tr>
    </w:tbl>
    <w:p w:rsidR="00F73835" w:rsidRPr="00551FF2" w:rsidRDefault="00F73835" w:rsidP="00F73835">
      <w:pPr>
        <w:jc w:val="center"/>
        <w:rPr>
          <w:b/>
          <w:sz w:val="24"/>
          <w:szCs w:val="24"/>
        </w:rPr>
      </w:pPr>
    </w:p>
    <w:p w:rsidR="00F73835" w:rsidRPr="00551FF2" w:rsidRDefault="00F73835" w:rsidP="00F73835">
      <w:pPr>
        <w:rPr>
          <w:sz w:val="24"/>
          <w:szCs w:val="24"/>
        </w:rPr>
      </w:pPr>
      <w:proofErr w:type="spellStart"/>
      <w:r w:rsidRPr="00551FF2">
        <w:rPr>
          <w:sz w:val="24"/>
          <w:szCs w:val="24"/>
        </w:rPr>
        <w:t>По</w:t>
      </w:r>
      <w:proofErr w:type="spellEnd"/>
      <w:r w:rsidRPr="00551FF2">
        <w:rPr>
          <w:sz w:val="24"/>
          <w:szCs w:val="24"/>
        </w:rPr>
        <w:t xml:space="preserve"> </w:t>
      </w:r>
      <w:proofErr w:type="spellStart"/>
      <w:r w:rsidRPr="00551FF2">
        <w:rPr>
          <w:sz w:val="24"/>
          <w:szCs w:val="24"/>
        </w:rPr>
        <w:t>Обособена</w:t>
      </w:r>
      <w:proofErr w:type="spellEnd"/>
      <w:r w:rsidRPr="00551FF2">
        <w:rPr>
          <w:sz w:val="24"/>
          <w:szCs w:val="24"/>
        </w:rPr>
        <w:t xml:space="preserve"> </w:t>
      </w:r>
      <w:proofErr w:type="spellStart"/>
      <w:r w:rsidRPr="00551FF2">
        <w:rPr>
          <w:sz w:val="24"/>
          <w:szCs w:val="24"/>
        </w:rPr>
        <w:t>позиция</w:t>
      </w:r>
      <w:proofErr w:type="spellEnd"/>
      <w:r w:rsidRPr="00551FF2">
        <w:rPr>
          <w:sz w:val="24"/>
          <w:szCs w:val="24"/>
        </w:rPr>
        <w:t xml:space="preserve"> № 10: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F73835" w:rsidRPr="00551FF2" w:rsidTr="00192E69">
        <w:trPr>
          <w:trHeight w:val="837"/>
        </w:trPr>
        <w:tc>
          <w:tcPr>
            <w:tcW w:w="5524" w:type="dxa"/>
            <w:vAlign w:val="center"/>
          </w:tcPr>
          <w:p w:rsidR="00F73835" w:rsidRPr="00551FF2" w:rsidRDefault="00F73835" w:rsidP="00192E69">
            <w:pPr>
              <w:autoSpaceDE w:val="0"/>
              <w:autoSpaceDN w:val="0"/>
              <w:adjustRightInd w:val="0"/>
              <w:jc w:val="center"/>
              <w:rPr>
                <w:b/>
                <w:bCs/>
                <w:sz w:val="24"/>
                <w:szCs w:val="24"/>
              </w:rPr>
            </w:pPr>
            <w:proofErr w:type="spellStart"/>
            <w:r w:rsidRPr="00551FF2">
              <w:rPr>
                <w:b/>
                <w:sz w:val="24"/>
                <w:szCs w:val="24"/>
              </w:rPr>
              <w:t>Участник</w:t>
            </w:r>
            <w:proofErr w:type="spellEnd"/>
          </w:p>
        </w:tc>
        <w:tc>
          <w:tcPr>
            <w:tcW w:w="2520" w:type="dxa"/>
            <w:vAlign w:val="center"/>
          </w:tcPr>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 xml:space="preserve">Предложен срок за изпълнение на поръчката </w:t>
            </w:r>
          </w:p>
        </w:tc>
        <w:tc>
          <w:tcPr>
            <w:tcW w:w="1250" w:type="dxa"/>
            <w:vAlign w:val="center"/>
          </w:tcPr>
          <w:p w:rsidR="00F73835" w:rsidRPr="00551FF2" w:rsidRDefault="00F73835" w:rsidP="00192E69">
            <w:pPr>
              <w:jc w:val="center"/>
            </w:pPr>
            <w:proofErr w:type="spellStart"/>
            <w:r w:rsidRPr="00551FF2">
              <w:rPr>
                <w:b/>
                <w:bCs/>
                <w:sz w:val="24"/>
                <w:szCs w:val="24"/>
              </w:rPr>
              <w:t>Оценка</w:t>
            </w:r>
            <w:proofErr w:type="spellEnd"/>
          </w:p>
          <w:p w:rsidR="00F73835" w:rsidRPr="00551FF2" w:rsidRDefault="00F73835" w:rsidP="00192E69">
            <w:pPr>
              <w:autoSpaceDE w:val="0"/>
              <w:autoSpaceDN w:val="0"/>
              <w:adjustRightInd w:val="0"/>
              <w:jc w:val="center"/>
              <w:rPr>
                <w:b/>
                <w:bCs/>
                <w:sz w:val="24"/>
                <w:szCs w:val="24"/>
              </w:rPr>
            </w:pPr>
            <w:r w:rsidRPr="00551FF2">
              <w:rPr>
                <w:rStyle w:val="211pt"/>
                <w:rFonts w:eastAsia="Calibri"/>
                <w:sz w:val="24"/>
                <w:szCs w:val="24"/>
              </w:rPr>
              <w:t>/ОС/</w:t>
            </w:r>
            <w:r w:rsidRPr="00551FF2">
              <w:br/>
            </w:r>
          </w:p>
        </w:tc>
      </w:tr>
      <w:tr w:rsidR="00F73835" w:rsidRPr="004657FC" w:rsidTr="00192E69">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F73835" w:rsidRPr="00551FF2" w:rsidRDefault="00F73835" w:rsidP="00192E69">
            <w:pPr>
              <w:suppressAutoHyphens/>
              <w:jc w:val="both"/>
              <w:rPr>
                <w:bCs/>
                <w:sz w:val="24"/>
                <w:szCs w:val="24"/>
              </w:rPr>
            </w:pPr>
            <w:proofErr w:type="spellStart"/>
            <w:r w:rsidRPr="00551FF2">
              <w:rPr>
                <w:bCs/>
                <w:sz w:val="24"/>
                <w:szCs w:val="24"/>
              </w:rPr>
              <w:t>Консорциум</w:t>
            </w:r>
            <w:proofErr w:type="spellEnd"/>
            <w:r w:rsidRPr="00551FF2">
              <w:rPr>
                <w:bCs/>
                <w:sz w:val="24"/>
                <w:szCs w:val="24"/>
              </w:rPr>
              <w:t xml:space="preserve"> „</w:t>
            </w:r>
            <w:proofErr w:type="spellStart"/>
            <w:r w:rsidRPr="00551FF2">
              <w:rPr>
                <w:bCs/>
                <w:sz w:val="24"/>
                <w:szCs w:val="24"/>
              </w:rPr>
              <w:t>Нимарстрой</w:t>
            </w:r>
            <w:proofErr w:type="spellEnd"/>
            <w:r w:rsidRPr="00551FF2">
              <w:rPr>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F73835" w:rsidRPr="00551FF2" w:rsidRDefault="00F73835" w:rsidP="00192E69">
            <w:pPr>
              <w:autoSpaceDE w:val="0"/>
              <w:autoSpaceDN w:val="0"/>
              <w:adjustRightInd w:val="0"/>
              <w:jc w:val="center"/>
              <w:rPr>
                <w:b/>
                <w:bCs/>
                <w:sz w:val="24"/>
                <w:szCs w:val="24"/>
              </w:rPr>
            </w:pPr>
            <w:r w:rsidRPr="00551FF2">
              <w:rPr>
                <w:bCs/>
                <w:sz w:val="24"/>
                <w:szCs w:val="24"/>
              </w:rPr>
              <w:t>5</w:t>
            </w:r>
          </w:p>
        </w:tc>
      </w:tr>
    </w:tbl>
    <w:p w:rsidR="000E4E6C" w:rsidRPr="000E4E6C" w:rsidRDefault="000E4E6C" w:rsidP="000E4E6C">
      <w:pPr>
        <w:jc w:val="both"/>
        <w:rPr>
          <w:sz w:val="24"/>
          <w:szCs w:val="24"/>
          <w:lang w:val="bg-BG"/>
        </w:rPr>
      </w:pPr>
    </w:p>
    <w:p w:rsidR="007E4F07" w:rsidRPr="000E4E6C" w:rsidRDefault="007E4F07" w:rsidP="000E4E6C">
      <w:pPr>
        <w:jc w:val="center"/>
        <w:rPr>
          <w:sz w:val="24"/>
          <w:szCs w:val="24"/>
          <w:lang w:val="bg-BG"/>
        </w:rPr>
      </w:pPr>
    </w:p>
    <w:p w:rsidR="00AD2551" w:rsidRPr="000E4E6C" w:rsidRDefault="00AD2551" w:rsidP="000E4E6C">
      <w:pPr>
        <w:tabs>
          <w:tab w:val="left" w:pos="1309"/>
        </w:tabs>
        <w:jc w:val="both"/>
        <w:rPr>
          <w:bCs/>
          <w:sz w:val="24"/>
          <w:szCs w:val="24"/>
          <w:lang w:val="bg-BG"/>
        </w:rPr>
      </w:pPr>
    </w:p>
    <w:p w:rsidR="00353030" w:rsidRPr="000E4E6C" w:rsidRDefault="00EE7A8B" w:rsidP="000E4E6C">
      <w:pPr>
        <w:jc w:val="both"/>
        <w:rPr>
          <w:sz w:val="24"/>
          <w:szCs w:val="24"/>
          <w:lang w:val="bg-BG"/>
        </w:rPr>
      </w:pPr>
      <w:r w:rsidRPr="000E4E6C">
        <w:rPr>
          <w:sz w:val="24"/>
          <w:szCs w:val="24"/>
          <w:lang w:val="bg-BG"/>
        </w:rPr>
        <w:t>Настоящото съобщение да се публикува на интернет – страницата на</w:t>
      </w:r>
      <w:r w:rsidR="00AE09B6" w:rsidRPr="000E4E6C">
        <w:rPr>
          <w:sz w:val="24"/>
          <w:szCs w:val="24"/>
          <w:lang w:val="bg-BG"/>
        </w:rPr>
        <w:t xml:space="preserve"> </w:t>
      </w:r>
      <w:r w:rsidR="00F17E4F" w:rsidRPr="000E4E6C">
        <w:rPr>
          <w:sz w:val="24"/>
          <w:szCs w:val="24"/>
          <w:lang w:val="bg-BG"/>
        </w:rPr>
        <w:t xml:space="preserve">Община </w:t>
      </w:r>
      <w:r w:rsidR="00DB5169" w:rsidRPr="000E4E6C">
        <w:rPr>
          <w:sz w:val="24"/>
          <w:szCs w:val="24"/>
          <w:lang w:val="bg-BG"/>
        </w:rPr>
        <w:t>Русе</w:t>
      </w:r>
      <w:r w:rsidR="00AE09B6" w:rsidRPr="000E4E6C">
        <w:rPr>
          <w:sz w:val="24"/>
          <w:szCs w:val="24"/>
          <w:lang w:val="bg-BG"/>
        </w:rPr>
        <w:t xml:space="preserve"> в раздел профил на купувача</w:t>
      </w:r>
      <w:r w:rsidRPr="000E4E6C">
        <w:rPr>
          <w:sz w:val="24"/>
          <w:szCs w:val="24"/>
          <w:lang w:val="bg-BG"/>
        </w:rPr>
        <w:t>.</w:t>
      </w:r>
    </w:p>
    <w:p w:rsidR="00832CEE" w:rsidRPr="000E4E6C" w:rsidRDefault="00EE7A8B" w:rsidP="000E4E6C">
      <w:pPr>
        <w:ind w:hanging="4956"/>
        <w:jc w:val="both"/>
        <w:rPr>
          <w:b/>
          <w:bCs/>
          <w:lang w:val="bg-BG"/>
        </w:rPr>
      </w:pPr>
      <w:r w:rsidRPr="000E4E6C">
        <w:rPr>
          <w:sz w:val="24"/>
          <w:szCs w:val="24"/>
          <w:lang w:val="bg-BG"/>
        </w:rPr>
        <w:t xml:space="preserve">Дата: </w:t>
      </w:r>
      <w:r w:rsidR="00E3698C" w:rsidRPr="000E4E6C">
        <w:rPr>
          <w:sz w:val="24"/>
          <w:szCs w:val="24"/>
          <w:lang w:val="bg-BG"/>
        </w:rPr>
        <w:t>2</w:t>
      </w:r>
      <w:r w:rsidR="00A41201" w:rsidRPr="000E4E6C">
        <w:rPr>
          <w:sz w:val="24"/>
          <w:szCs w:val="24"/>
          <w:lang w:val="bg-BG"/>
        </w:rPr>
        <w:t>1</w:t>
      </w:r>
      <w:r w:rsidRPr="000E4E6C">
        <w:rPr>
          <w:sz w:val="24"/>
          <w:szCs w:val="24"/>
          <w:lang w:val="bg-BG"/>
        </w:rPr>
        <w:t>.</w:t>
      </w:r>
      <w:r w:rsidR="00E3698C" w:rsidRPr="000E4E6C">
        <w:rPr>
          <w:sz w:val="24"/>
          <w:szCs w:val="24"/>
          <w:lang w:val="bg-BG"/>
        </w:rPr>
        <w:t>11</w:t>
      </w:r>
      <w:r w:rsidRPr="000E4E6C">
        <w:rPr>
          <w:sz w:val="24"/>
          <w:szCs w:val="24"/>
          <w:lang w:val="bg-BG"/>
        </w:rPr>
        <w:t>.201</w:t>
      </w:r>
      <w:r w:rsidR="003F6B19" w:rsidRPr="000E4E6C">
        <w:rPr>
          <w:sz w:val="24"/>
          <w:szCs w:val="24"/>
          <w:lang w:val="bg-BG"/>
        </w:rPr>
        <w:t>4</w:t>
      </w:r>
      <w:r w:rsidRPr="000E4E6C">
        <w:rPr>
          <w:sz w:val="24"/>
          <w:szCs w:val="24"/>
          <w:lang w:val="bg-BG"/>
        </w:rPr>
        <w:t xml:space="preserve"> г.                                </w:t>
      </w:r>
    </w:p>
    <w:p w:rsidR="00832CEE" w:rsidRPr="000E4E6C" w:rsidRDefault="00832CEE" w:rsidP="000E4E6C">
      <w:pPr>
        <w:autoSpaceDE w:val="0"/>
        <w:autoSpaceDN w:val="0"/>
        <w:adjustRightInd w:val="0"/>
        <w:jc w:val="both"/>
        <w:rPr>
          <w:b/>
          <w:bCs/>
          <w:sz w:val="24"/>
          <w:szCs w:val="24"/>
          <w:lang w:val="bg-BG"/>
        </w:rPr>
      </w:pPr>
      <w:r w:rsidRPr="000E4E6C">
        <w:rPr>
          <w:b/>
          <w:bCs/>
          <w:sz w:val="24"/>
          <w:szCs w:val="24"/>
          <w:lang w:val="bg-BG"/>
        </w:rPr>
        <w:t xml:space="preserve">Дата: </w:t>
      </w:r>
      <w:r w:rsidR="00D7270D">
        <w:rPr>
          <w:b/>
          <w:bCs/>
          <w:sz w:val="24"/>
          <w:szCs w:val="24"/>
          <w:lang w:val="bg-BG"/>
        </w:rPr>
        <w:t>13</w:t>
      </w:r>
      <w:r w:rsidRPr="000E4E6C">
        <w:rPr>
          <w:b/>
          <w:bCs/>
          <w:sz w:val="24"/>
          <w:szCs w:val="24"/>
          <w:lang w:val="bg-BG"/>
        </w:rPr>
        <w:t>.0</w:t>
      </w:r>
      <w:r w:rsidR="004A5184">
        <w:rPr>
          <w:b/>
          <w:bCs/>
          <w:sz w:val="24"/>
          <w:szCs w:val="24"/>
          <w:lang w:val="bg-BG"/>
        </w:rPr>
        <w:t>9</w:t>
      </w:r>
      <w:r w:rsidRPr="000E4E6C">
        <w:rPr>
          <w:b/>
          <w:bCs/>
          <w:sz w:val="24"/>
          <w:szCs w:val="24"/>
          <w:lang w:val="bg-BG"/>
        </w:rPr>
        <w:t>.2016 г.</w:t>
      </w:r>
    </w:p>
    <w:p w:rsidR="00832CEE" w:rsidRPr="000E4E6C" w:rsidRDefault="00DB5169" w:rsidP="000E4E6C">
      <w:pPr>
        <w:autoSpaceDE w:val="0"/>
        <w:autoSpaceDN w:val="0"/>
        <w:adjustRightInd w:val="0"/>
        <w:jc w:val="both"/>
        <w:rPr>
          <w:b/>
          <w:bCs/>
          <w:sz w:val="24"/>
          <w:szCs w:val="24"/>
          <w:lang w:val="bg-BG"/>
        </w:rPr>
      </w:pPr>
      <w:r w:rsidRPr="000E4E6C">
        <w:rPr>
          <w:b/>
          <w:bCs/>
          <w:sz w:val="24"/>
          <w:szCs w:val="24"/>
          <w:lang w:val="bg-BG"/>
        </w:rPr>
        <w:t>г</w:t>
      </w:r>
      <w:r w:rsidR="003628F0" w:rsidRPr="000E4E6C">
        <w:rPr>
          <w:b/>
          <w:bCs/>
          <w:sz w:val="24"/>
          <w:szCs w:val="24"/>
          <w:lang w:val="bg-BG"/>
        </w:rPr>
        <w:t xml:space="preserve">р. </w:t>
      </w:r>
      <w:r w:rsidRPr="000E4E6C">
        <w:rPr>
          <w:b/>
          <w:bCs/>
          <w:sz w:val="24"/>
          <w:szCs w:val="24"/>
          <w:lang w:val="bg-BG"/>
        </w:rPr>
        <w:t>Русе</w:t>
      </w:r>
    </w:p>
    <w:p w:rsidR="003628F0" w:rsidRPr="000E4E6C" w:rsidRDefault="003628F0" w:rsidP="000E4E6C">
      <w:pPr>
        <w:autoSpaceDE w:val="0"/>
        <w:autoSpaceDN w:val="0"/>
        <w:adjustRightInd w:val="0"/>
        <w:jc w:val="both"/>
        <w:rPr>
          <w:b/>
          <w:bCs/>
          <w:sz w:val="24"/>
          <w:szCs w:val="24"/>
          <w:lang w:val="bg-BG"/>
        </w:rPr>
      </w:pPr>
      <w:bookmarkStart w:id="0" w:name="_GoBack"/>
      <w:bookmarkEnd w:id="0"/>
    </w:p>
    <w:sectPr w:rsidR="003628F0" w:rsidRPr="000E4E6C" w:rsidSect="004265C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797" w:left="1800" w:header="709" w:footer="4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64" w:rsidRDefault="007B0D64" w:rsidP="004D4E35">
      <w:r>
        <w:separator/>
      </w:r>
    </w:p>
  </w:endnote>
  <w:endnote w:type="continuationSeparator" w:id="0">
    <w:p w:rsidR="007B0D64" w:rsidRDefault="007B0D64" w:rsidP="004D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5" w:rsidRDefault="00550D1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5" w:rsidRDefault="00550D1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5" w:rsidRDefault="00550D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64" w:rsidRDefault="007B0D64" w:rsidP="004D4E35">
      <w:r>
        <w:separator/>
      </w:r>
    </w:p>
  </w:footnote>
  <w:footnote w:type="continuationSeparator" w:id="0">
    <w:p w:rsidR="007B0D64" w:rsidRDefault="007B0D64" w:rsidP="004D4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5" w:rsidRDefault="00550D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5" w:rsidRDefault="00550D1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5" w:rsidRDefault="00550D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D4E"/>
    <w:multiLevelType w:val="hybridMultilevel"/>
    <w:tmpl w:val="E31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F3017"/>
    <w:multiLevelType w:val="hybridMultilevel"/>
    <w:tmpl w:val="5BE25F2A"/>
    <w:lvl w:ilvl="0" w:tplc="04020001">
      <w:start w:val="1"/>
      <w:numFmt w:val="bullet"/>
      <w:lvlText w:val=""/>
      <w:lvlJc w:val="left"/>
      <w:pPr>
        <w:ind w:left="720" w:hanging="360"/>
      </w:pPr>
      <w:rPr>
        <w:rFonts w:ascii="Symbol" w:hAnsi="Symbol" w:hint="default"/>
      </w:rPr>
    </w:lvl>
    <w:lvl w:ilvl="1" w:tplc="4E208C9C">
      <w:numFmt w:val="bullet"/>
      <w:lvlText w:val="-"/>
      <w:lvlJc w:val="left"/>
      <w:pPr>
        <w:ind w:left="1440" w:hanging="360"/>
      </w:pPr>
      <w:rPr>
        <w:rFonts w:ascii="Times New Roman" w:eastAsia="Calibri"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10C048F0"/>
    <w:multiLevelType w:val="hybridMultilevel"/>
    <w:tmpl w:val="E94ED4BC"/>
    <w:lvl w:ilvl="0" w:tplc="B5DC39D6">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171E093A"/>
    <w:multiLevelType w:val="hybridMultilevel"/>
    <w:tmpl w:val="23804444"/>
    <w:lvl w:ilvl="0" w:tplc="B5DC39D6">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9773322"/>
    <w:multiLevelType w:val="hybridMultilevel"/>
    <w:tmpl w:val="D89A329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19F576B3"/>
    <w:multiLevelType w:val="multilevel"/>
    <w:tmpl w:val="C7AEE746"/>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229B5C35"/>
    <w:multiLevelType w:val="hybridMultilevel"/>
    <w:tmpl w:val="A4D88CDE"/>
    <w:lvl w:ilvl="0" w:tplc="ACE2E542">
      <w:start w:val="1"/>
      <w:numFmt w:val="decimal"/>
      <w:lvlText w:val="%1."/>
      <w:lvlJc w:val="left"/>
      <w:pPr>
        <w:ind w:left="630" w:hanging="360"/>
      </w:pPr>
      <w:rPr>
        <w:rFonts w:eastAsia="Times New Roman" w:hint="default"/>
        <w:b/>
        <w:sz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8F6693"/>
    <w:multiLevelType w:val="hybridMultilevel"/>
    <w:tmpl w:val="DFB236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A07777E"/>
    <w:multiLevelType w:val="hybridMultilevel"/>
    <w:tmpl w:val="F38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C3BB4"/>
    <w:multiLevelType w:val="hybridMultilevel"/>
    <w:tmpl w:val="6D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06CB6"/>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7390E68"/>
    <w:multiLevelType w:val="hybridMultilevel"/>
    <w:tmpl w:val="F14EFAEE"/>
    <w:lvl w:ilvl="0" w:tplc="2C263336">
      <w:start w:val="1"/>
      <w:numFmt w:val="decimal"/>
      <w:lvlText w:val="%1."/>
      <w:lvlJc w:val="left"/>
      <w:pPr>
        <w:ind w:left="270" w:hanging="360"/>
      </w:pPr>
      <w:rPr>
        <w:rFonts w:hint="default"/>
        <w:b/>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496A2A47"/>
    <w:multiLevelType w:val="hybridMultilevel"/>
    <w:tmpl w:val="B6207636"/>
    <w:lvl w:ilvl="0" w:tplc="B5DC39D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A50CEE"/>
    <w:multiLevelType w:val="hybridMultilevel"/>
    <w:tmpl w:val="853E32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BD56D76"/>
    <w:multiLevelType w:val="hybridMultilevel"/>
    <w:tmpl w:val="4080BFB6"/>
    <w:lvl w:ilvl="0" w:tplc="04090001">
      <w:start w:val="1"/>
      <w:numFmt w:val="bullet"/>
      <w:lvlText w:val=""/>
      <w:lvlJc w:val="left"/>
      <w:pPr>
        <w:ind w:left="775"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9AA072B"/>
    <w:multiLevelType w:val="hybridMultilevel"/>
    <w:tmpl w:val="5C3E0B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59BF3034"/>
    <w:multiLevelType w:val="hybridMultilevel"/>
    <w:tmpl w:val="E1BCA290"/>
    <w:lvl w:ilvl="0" w:tplc="B5DC39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F22EC0"/>
    <w:multiLevelType w:val="hybridMultilevel"/>
    <w:tmpl w:val="B81CC048"/>
    <w:lvl w:ilvl="0" w:tplc="0409000F">
      <w:start w:val="1"/>
      <w:numFmt w:val="decimal"/>
      <w:lvlText w:val="%1."/>
      <w:lvlJc w:val="left"/>
      <w:pPr>
        <w:ind w:left="7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0DD519A"/>
    <w:multiLevelType w:val="hybridMultilevel"/>
    <w:tmpl w:val="93DE146A"/>
    <w:lvl w:ilvl="0" w:tplc="A3D0D8CC">
      <w:numFmt w:val="bullet"/>
      <w:lvlText w:val=""/>
      <w:lvlJc w:val="left"/>
      <w:pPr>
        <w:ind w:left="1068" w:hanging="360"/>
      </w:pPr>
      <w:rPr>
        <w:rFonts w:ascii="Wingdings" w:eastAsia="Times New Roman" w:hAnsi="Wingding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653C7EBE"/>
    <w:multiLevelType w:val="hybridMultilevel"/>
    <w:tmpl w:val="2CCC1CA8"/>
    <w:lvl w:ilvl="0" w:tplc="B5DC39D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6A5B69BD"/>
    <w:multiLevelType w:val="hybridMultilevel"/>
    <w:tmpl w:val="754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15CA8"/>
    <w:multiLevelType w:val="hybridMultilevel"/>
    <w:tmpl w:val="2A26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256A5E"/>
    <w:multiLevelType w:val="hybridMultilevel"/>
    <w:tmpl w:val="AC72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2"/>
  </w:num>
  <w:num w:numId="5">
    <w:abstractNumId w:val="3"/>
  </w:num>
  <w:num w:numId="6">
    <w:abstractNumId w:val="16"/>
  </w:num>
  <w:num w:numId="7">
    <w:abstractNumId w:val="12"/>
  </w:num>
  <w:num w:numId="8">
    <w:abstractNumId w:val="22"/>
  </w:num>
  <w:num w:numId="9">
    <w:abstractNumId w:val="9"/>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5"/>
  </w:num>
  <w:num w:numId="15">
    <w:abstractNumId w:val="13"/>
  </w:num>
  <w:num w:numId="16">
    <w:abstractNumId w:val="6"/>
  </w:num>
  <w:num w:numId="17">
    <w:abstractNumId w:val="21"/>
  </w:num>
  <w:num w:numId="18">
    <w:abstractNumId w:val="0"/>
  </w:num>
  <w:num w:numId="19">
    <w:abstractNumId w:val="20"/>
  </w:num>
  <w:num w:numId="20">
    <w:abstractNumId w:val="1"/>
  </w:num>
  <w:num w:numId="21">
    <w:abstractNumId w:val="15"/>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19"/>
    <w:rsid w:val="000041C5"/>
    <w:rsid w:val="00004B49"/>
    <w:rsid w:val="00013132"/>
    <w:rsid w:val="00016D55"/>
    <w:rsid w:val="00021750"/>
    <w:rsid w:val="00026916"/>
    <w:rsid w:val="000335AB"/>
    <w:rsid w:val="00037046"/>
    <w:rsid w:val="00037DA6"/>
    <w:rsid w:val="00041A86"/>
    <w:rsid w:val="000506C7"/>
    <w:rsid w:val="00062AB8"/>
    <w:rsid w:val="00066077"/>
    <w:rsid w:val="00071DA9"/>
    <w:rsid w:val="00072549"/>
    <w:rsid w:val="00074EAE"/>
    <w:rsid w:val="00094EBC"/>
    <w:rsid w:val="000A3B9F"/>
    <w:rsid w:val="000B0EE1"/>
    <w:rsid w:val="000B3A71"/>
    <w:rsid w:val="000E2B58"/>
    <w:rsid w:val="000E4E6C"/>
    <w:rsid w:val="001018C1"/>
    <w:rsid w:val="00101BD1"/>
    <w:rsid w:val="00104EF2"/>
    <w:rsid w:val="00116E07"/>
    <w:rsid w:val="00122A8E"/>
    <w:rsid w:val="00124B52"/>
    <w:rsid w:val="0013136D"/>
    <w:rsid w:val="00131FF3"/>
    <w:rsid w:val="00136C44"/>
    <w:rsid w:val="00142F66"/>
    <w:rsid w:val="00145BD6"/>
    <w:rsid w:val="001501F6"/>
    <w:rsid w:val="0015236C"/>
    <w:rsid w:val="001526E0"/>
    <w:rsid w:val="00160AC4"/>
    <w:rsid w:val="00164D89"/>
    <w:rsid w:val="00173F81"/>
    <w:rsid w:val="001771F0"/>
    <w:rsid w:val="00184719"/>
    <w:rsid w:val="00185175"/>
    <w:rsid w:val="001B43D7"/>
    <w:rsid w:val="001B76EB"/>
    <w:rsid w:val="001D2022"/>
    <w:rsid w:val="001E5EFC"/>
    <w:rsid w:val="001F1E87"/>
    <w:rsid w:val="001F443D"/>
    <w:rsid w:val="001F45DC"/>
    <w:rsid w:val="00200B42"/>
    <w:rsid w:val="002043A9"/>
    <w:rsid w:val="00206675"/>
    <w:rsid w:val="00215171"/>
    <w:rsid w:val="0021774E"/>
    <w:rsid w:val="002313EE"/>
    <w:rsid w:val="002618DD"/>
    <w:rsid w:val="00267636"/>
    <w:rsid w:val="002751E5"/>
    <w:rsid w:val="00280088"/>
    <w:rsid w:val="00282736"/>
    <w:rsid w:val="00287210"/>
    <w:rsid w:val="002B4D14"/>
    <w:rsid w:val="002C73DE"/>
    <w:rsid w:val="002D19D6"/>
    <w:rsid w:val="002E1C55"/>
    <w:rsid w:val="002F1EFD"/>
    <w:rsid w:val="002F7C91"/>
    <w:rsid w:val="00303595"/>
    <w:rsid w:val="00305387"/>
    <w:rsid w:val="00334788"/>
    <w:rsid w:val="00353030"/>
    <w:rsid w:val="003628F0"/>
    <w:rsid w:val="003640FF"/>
    <w:rsid w:val="003649E6"/>
    <w:rsid w:val="003670AB"/>
    <w:rsid w:val="0037511C"/>
    <w:rsid w:val="00380CE4"/>
    <w:rsid w:val="00381020"/>
    <w:rsid w:val="0038735F"/>
    <w:rsid w:val="00393111"/>
    <w:rsid w:val="003973B4"/>
    <w:rsid w:val="003A467E"/>
    <w:rsid w:val="003A5E56"/>
    <w:rsid w:val="003A642C"/>
    <w:rsid w:val="003C0661"/>
    <w:rsid w:val="003C3BD7"/>
    <w:rsid w:val="003C6401"/>
    <w:rsid w:val="003D4022"/>
    <w:rsid w:val="003D4590"/>
    <w:rsid w:val="003F6B19"/>
    <w:rsid w:val="00404922"/>
    <w:rsid w:val="0040592B"/>
    <w:rsid w:val="0041056C"/>
    <w:rsid w:val="004128FF"/>
    <w:rsid w:val="004157CE"/>
    <w:rsid w:val="00420393"/>
    <w:rsid w:val="0042135B"/>
    <w:rsid w:val="00423398"/>
    <w:rsid w:val="004265C9"/>
    <w:rsid w:val="00430F0B"/>
    <w:rsid w:val="0043522B"/>
    <w:rsid w:val="00447E1A"/>
    <w:rsid w:val="00455071"/>
    <w:rsid w:val="00455329"/>
    <w:rsid w:val="00456C2B"/>
    <w:rsid w:val="00460AB2"/>
    <w:rsid w:val="00471302"/>
    <w:rsid w:val="004828AC"/>
    <w:rsid w:val="004869D9"/>
    <w:rsid w:val="0049440A"/>
    <w:rsid w:val="004A3491"/>
    <w:rsid w:val="004A5184"/>
    <w:rsid w:val="004B7C05"/>
    <w:rsid w:val="004C6F07"/>
    <w:rsid w:val="004C6FCA"/>
    <w:rsid w:val="004D14EF"/>
    <w:rsid w:val="004D3793"/>
    <w:rsid w:val="004D452B"/>
    <w:rsid w:val="004D4E35"/>
    <w:rsid w:val="004D5C91"/>
    <w:rsid w:val="004F218A"/>
    <w:rsid w:val="00500035"/>
    <w:rsid w:val="0051177D"/>
    <w:rsid w:val="00523438"/>
    <w:rsid w:val="005364B8"/>
    <w:rsid w:val="00550D15"/>
    <w:rsid w:val="00551FF2"/>
    <w:rsid w:val="00560AB0"/>
    <w:rsid w:val="00561852"/>
    <w:rsid w:val="00580210"/>
    <w:rsid w:val="00583D43"/>
    <w:rsid w:val="00585315"/>
    <w:rsid w:val="00591328"/>
    <w:rsid w:val="0059235C"/>
    <w:rsid w:val="005974DD"/>
    <w:rsid w:val="005A79ED"/>
    <w:rsid w:val="005B01A9"/>
    <w:rsid w:val="005B3FA6"/>
    <w:rsid w:val="005B428E"/>
    <w:rsid w:val="005C70CD"/>
    <w:rsid w:val="005E36FA"/>
    <w:rsid w:val="005F3C44"/>
    <w:rsid w:val="00610997"/>
    <w:rsid w:val="00613F1E"/>
    <w:rsid w:val="00620535"/>
    <w:rsid w:val="006437BE"/>
    <w:rsid w:val="00643B72"/>
    <w:rsid w:val="00681210"/>
    <w:rsid w:val="00687092"/>
    <w:rsid w:val="006948E1"/>
    <w:rsid w:val="00696075"/>
    <w:rsid w:val="00697FE5"/>
    <w:rsid w:val="006A0274"/>
    <w:rsid w:val="006A23AD"/>
    <w:rsid w:val="006A36AC"/>
    <w:rsid w:val="006A5EC2"/>
    <w:rsid w:val="006A6B7C"/>
    <w:rsid w:val="006D4865"/>
    <w:rsid w:val="006E093D"/>
    <w:rsid w:val="006E1920"/>
    <w:rsid w:val="006E1C21"/>
    <w:rsid w:val="006E4FD5"/>
    <w:rsid w:val="006F5BCE"/>
    <w:rsid w:val="006F7CB5"/>
    <w:rsid w:val="00704D02"/>
    <w:rsid w:val="00731EE9"/>
    <w:rsid w:val="00734143"/>
    <w:rsid w:val="00746F03"/>
    <w:rsid w:val="00747D3F"/>
    <w:rsid w:val="007722D0"/>
    <w:rsid w:val="0077708A"/>
    <w:rsid w:val="0078203A"/>
    <w:rsid w:val="00782BC1"/>
    <w:rsid w:val="0078656C"/>
    <w:rsid w:val="00794D1E"/>
    <w:rsid w:val="007A7DB9"/>
    <w:rsid w:val="007B0D64"/>
    <w:rsid w:val="007B5E59"/>
    <w:rsid w:val="007C4354"/>
    <w:rsid w:val="007D6959"/>
    <w:rsid w:val="007E181B"/>
    <w:rsid w:val="007E4F07"/>
    <w:rsid w:val="007E5D42"/>
    <w:rsid w:val="007F0718"/>
    <w:rsid w:val="007F0FA4"/>
    <w:rsid w:val="007F5FEC"/>
    <w:rsid w:val="007F74E5"/>
    <w:rsid w:val="00804614"/>
    <w:rsid w:val="00804F31"/>
    <w:rsid w:val="00810310"/>
    <w:rsid w:val="00814681"/>
    <w:rsid w:val="00816912"/>
    <w:rsid w:val="00832CEE"/>
    <w:rsid w:val="00836947"/>
    <w:rsid w:val="008418AD"/>
    <w:rsid w:val="008451F0"/>
    <w:rsid w:val="0085515F"/>
    <w:rsid w:val="00862CDE"/>
    <w:rsid w:val="00865103"/>
    <w:rsid w:val="00873AA3"/>
    <w:rsid w:val="00882BE3"/>
    <w:rsid w:val="00886555"/>
    <w:rsid w:val="008A08F3"/>
    <w:rsid w:val="008A2274"/>
    <w:rsid w:val="008A5B25"/>
    <w:rsid w:val="008B1C01"/>
    <w:rsid w:val="008D439B"/>
    <w:rsid w:val="008D7550"/>
    <w:rsid w:val="008E6974"/>
    <w:rsid w:val="008F1B42"/>
    <w:rsid w:val="009205D0"/>
    <w:rsid w:val="00927196"/>
    <w:rsid w:val="00942FB3"/>
    <w:rsid w:val="00946CC2"/>
    <w:rsid w:val="00947D53"/>
    <w:rsid w:val="00952547"/>
    <w:rsid w:val="009534D0"/>
    <w:rsid w:val="00960968"/>
    <w:rsid w:val="00980924"/>
    <w:rsid w:val="00982818"/>
    <w:rsid w:val="009D32B9"/>
    <w:rsid w:val="009E2EA1"/>
    <w:rsid w:val="009F65F1"/>
    <w:rsid w:val="00A00FE9"/>
    <w:rsid w:val="00A1364D"/>
    <w:rsid w:val="00A218C9"/>
    <w:rsid w:val="00A229C7"/>
    <w:rsid w:val="00A259AE"/>
    <w:rsid w:val="00A26B21"/>
    <w:rsid w:val="00A31079"/>
    <w:rsid w:val="00A322D8"/>
    <w:rsid w:val="00A35F55"/>
    <w:rsid w:val="00A362E0"/>
    <w:rsid w:val="00A41201"/>
    <w:rsid w:val="00A52281"/>
    <w:rsid w:val="00AA047F"/>
    <w:rsid w:val="00AB17DC"/>
    <w:rsid w:val="00AD2551"/>
    <w:rsid w:val="00AE09B6"/>
    <w:rsid w:val="00AE6F35"/>
    <w:rsid w:val="00AF0279"/>
    <w:rsid w:val="00AF1DAF"/>
    <w:rsid w:val="00B01E78"/>
    <w:rsid w:val="00B177F4"/>
    <w:rsid w:val="00B30577"/>
    <w:rsid w:val="00B309A1"/>
    <w:rsid w:val="00B3202D"/>
    <w:rsid w:val="00B350D7"/>
    <w:rsid w:val="00B57905"/>
    <w:rsid w:val="00B6418E"/>
    <w:rsid w:val="00B72BF2"/>
    <w:rsid w:val="00B74D6D"/>
    <w:rsid w:val="00B8025D"/>
    <w:rsid w:val="00B85CB3"/>
    <w:rsid w:val="00B869F7"/>
    <w:rsid w:val="00BA4D33"/>
    <w:rsid w:val="00BB3A3E"/>
    <w:rsid w:val="00BB668A"/>
    <w:rsid w:val="00BD4230"/>
    <w:rsid w:val="00BD5660"/>
    <w:rsid w:val="00BE01AC"/>
    <w:rsid w:val="00BE1C13"/>
    <w:rsid w:val="00BE7B4D"/>
    <w:rsid w:val="00BF3F58"/>
    <w:rsid w:val="00BF6B2F"/>
    <w:rsid w:val="00BF7E8F"/>
    <w:rsid w:val="00C00B64"/>
    <w:rsid w:val="00C13A69"/>
    <w:rsid w:val="00C152C4"/>
    <w:rsid w:val="00C15663"/>
    <w:rsid w:val="00C304B0"/>
    <w:rsid w:val="00C512CE"/>
    <w:rsid w:val="00C5341D"/>
    <w:rsid w:val="00C60B41"/>
    <w:rsid w:val="00C6152A"/>
    <w:rsid w:val="00C66040"/>
    <w:rsid w:val="00CA480E"/>
    <w:rsid w:val="00CB1B08"/>
    <w:rsid w:val="00CD14D7"/>
    <w:rsid w:val="00CD4111"/>
    <w:rsid w:val="00CD5623"/>
    <w:rsid w:val="00CD6EDC"/>
    <w:rsid w:val="00CE2B69"/>
    <w:rsid w:val="00CF5446"/>
    <w:rsid w:val="00D13D83"/>
    <w:rsid w:val="00D15B61"/>
    <w:rsid w:val="00D16C53"/>
    <w:rsid w:val="00D20FBB"/>
    <w:rsid w:val="00D317E5"/>
    <w:rsid w:val="00D31C07"/>
    <w:rsid w:val="00D32E01"/>
    <w:rsid w:val="00D3552A"/>
    <w:rsid w:val="00D376BF"/>
    <w:rsid w:val="00D4441E"/>
    <w:rsid w:val="00D44511"/>
    <w:rsid w:val="00D52FA8"/>
    <w:rsid w:val="00D537F7"/>
    <w:rsid w:val="00D54307"/>
    <w:rsid w:val="00D560BB"/>
    <w:rsid w:val="00D64749"/>
    <w:rsid w:val="00D7270D"/>
    <w:rsid w:val="00D75D79"/>
    <w:rsid w:val="00D80A8C"/>
    <w:rsid w:val="00D84A07"/>
    <w:rsid w:val="00D96216"/>
    <w:rsid w:val="00D96819"/>
    <w:rsid w:val="00DA094E"/>
    <w:rsid w:val="00DA1DDF"/>
    <w:rsid w:val="00DA2C2D"/>
    <w:rsid w:val="00DB0F1C"/>
    <w:rsid w:val="00DB5169"/>
    <w:rsid w:val="00DC6A43"/>
    <w:rsid w:val="00DD4DDC"/>
    <w:rsid w:val="00DE1C5F"/>
    <w:rsid w:val="00DE416C"/>
    <w:rsid w:val="00DF00CF"/>
    <w:rsid w:val="00E0559D"/>
    <w:rsid w:val="00E12975"/>
    <w:rsid w:val="00E21183"/>
    <w:rsid w:val="00E21671"/>
    <w:rsid w:val="00E24645"/>
    <w:rsid w:val="00E27322"/>
    <w:rsid w:val="00E3698C"/>
    <w:rsid w:val="00E37E19"/>
    <w:rsid w:val="00E41B9A"/>
    <w:rsid w:val="00E528C2"/>
    <w:rsid w:val="00E557C9"/>
    <w:rsid w:val="00E56E81"/>
    <w:rsid w:val="00E625FA"/>
    <w:rsid w:val="00E6348F"/>
    <w:rsid w:val="00E6580D"/>
    <w:rsid w:val="00E77F89"/>
    <w:rsid w:val="00EA1CD3"/>
    <w:rsid w:val="00EB5B8D"/>
    <w:rsid w:val="00EB6F14"/>
    <w:rsid w:val="00EC6D2B"/>
    <w:rsid w:val="00ED40E3"/>
    <w:rsid w:val="00EE15D7"/>
    <w:rsid w:val="00EE7A8B"/>
    <w:rsid w:val="00F1033A"/>
    <w:rsid w:val="00F14C12"/>
    <w:rsid w:val="00F17E4F"/>
    <w:rsid w:val="00F17E84"/>
    <w:rsid w:val="00F276AC"/>
    <w:rsid w:val="00F3161C"/>
    <w:rsid w:val="00F44349"/>
    <w:rsid w:val="00F44CB6"/>
    <w:rsid w:val="00F5216A"/>
    <w:rsid w:val="00F544E3"/>
    <w:rsid w:val="00F56D18"/>
    <w:rsid w:val="00F73835"/>
    <w:rsid w:val="00F94070"/>
    <w:rsid w:val="00F95E3D"/>
    <w:rsid w:val="00FA40AD"/>
    <w:rsid w:val="00FC5731"/>
    <w:rsid w:val="00FD1D1D"/>
    <w:rsid w:val="00FD224E"/>
    <w:rsid w:val="00FF1D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19"/>
    <w:pPr>
      <w:spacing w:after="0" w:line="240" w:lineRule="auto"/>
    </w:pPr>
    <w:rPr>
      <w:rFonts w:ascii="Times New Roman" w:eastAsia="Times New Roman"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6819"/>
    <w:pPr>
      <w:jc w:val="both"/>
    </w:pPr>
    <w:rPr>
      <w:sz w:val="28"/>
      <w:lang w:val="bg-BG" w:eastAsia="en-US"/>
    </w:rPr>
  </w:style>
  <w:style w:type="character" w:customStyle="1" w:styleId="a4">
    <w:name w:val="Основен текст Знак"/>
    <w:basedOn w:val="a0"/>
    <w:link w:val="a3"/>
    <w:rsid w:val="00D96819"/>
    <w:rPr>
      <w:rFonts w:ascii="Times New Roman" w:eastAsia="Times New Roman" w:hAnsi="Times New Roman" w:cs="Times New Roman"/>
      <w:sz w:val="28"/>
      <w:szCs w:val="20"/>
    </w:rPr>
  </w:style>
  <w:style w:type="character" w:styleId="a5">
    <w:name w:val="Hyperlink"/>
    <w:rsid w:val="00D96819"/>
    <w:rPr>
      <w:color w:val="0000FF"/>
      <w:u w:val="single"/>
    </w:rPr>
  </w:style>
  <w:style w:type="paragraph" w:customStyle="1" w:styleId="CharChar">
    <w:name w:val="Char Char"/>
    <w:basedOn w:val="a"/>
    <w:rsid w:val="00D96819"/>
    <w:pPr>
      <w:tabs>
        <w:tab w:val="left" w:pos="709"/>
      </w:tabs>
    </w:pPr>
    <w:rPr>
      <w:rFonts w:ascii="Tahoma" w:hAnsi="Tahoma"/>
      <w:sz w:val="24"/>
      <w:szCs w:val="24"/>
      <w:lang w:val="pl-PL" w:eastAsia="pl-PL"/>
    </w:rPr>
  </w:style>
  <w:style w:type="paragraph" w:styleId="a6">
    <w:name w:val="header"/>
    <w:aliases w:val="Intestazione.int.intestazione,Intestazione.int,Char1 Char,Char Char Char Char Char,Char Char Char Char Char Char Char Char Char Char Char Char Char Char Char Char Char Char Char Char Char,Char2,Char5 Char,Char2 Char,Char5"/>
    <w:basedOn w:val="a"/>
    <w:link w:val="a7"/>
    <w:unhideWhenUsed/>
    <w:rsid w:val="004D4E35"/>
    <w:pPr>
      <w:tabs>
        <w:tab w:val="center" w:pos="4536"/>
        <w:tab w:val="right" w:pos="9072"/>
      </w:tabs>
    </w:pPr>
  </w:style>
  <w:style w:type="character" w:customStyle="1" w:styleId="a7">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6"/>
    <w:rsid w:val="004D4E35"/>
    <w:rPr>
      <w:rFonts w:ascii="Times New Roman" w:eastAsia="Times New Roman" w:hAnsi="Times New Roman" w:cs="Times New Roman"/>
      <w:sz w:val="20"/>
      <w:szCs w:val="20"/>
      <w:lang w:val="en-US" w:eastAsia="bg-BG"/>
    </w:rPr>
  </w:style>
  <w:style w:type="paragraph" w:styleId="a8">
    <w:name w:val="footer"/>
    <w:basedOn w:val="a"/>
    <w:link w:val="a9"/>
    <w:uiPriority w:val="99"/>
    <w:unhideWhenUsed/>
    <w:rsid w:val="004D4E35"/>
    <w:pPr>
      <w:tabs>
        <w:tab w:val="center" w:pos="4536"/>
        <w:tab w:val="right" w:pos="9072"/>
      </w:tabs>
    </w:pPr>
  </w:style>
  <w:style w:type="character" w:customStyle="1" w:styleId="a9">
    <w:name w:val="Долен колонтитул Знак"/>
    <w:basedOn w:val="a0"/>
    <w:link w:val="a8"/>
    <w:uiPriority w:val="99"/>
    <w:rsid w:val="004D4E35"/>
    <w:rPr>
      <w:rFonts w:ascii="Times New Roman" w:eastAsia="Times New Roman" w:hAnsi="Times New Roman" w:cs="Times New Roman"/>
      <w:sz w:val="20"/>
      <w:szCs w:val="20"/>
      <w:lang w:val="en-US" w:eastAsia="bg-BG"/>
    </w:rPr>
  </w:style>
  <w:style w:type="paragraph" w:styleId="aa">
    <w:name w:val="Balloon Text"/>
    <w:basedOn w:val="a"/>
    <w:link w:val="ab"/>
    <w:uiPriority w:val="99"/>
    <w:semiHidden/>
    <w:unhideWhenUsed/>
    <w:rsid w:val="004D4E35"/>
    <w:rPr>
      <w:rFonts w:ascii="Tahoma" w:hAnsi="Tahoma" w:cs="Tahoma"/>
      <w:sz w:val="16"/>
      <w:szCs w:val="16"/>
    </w:rPr>
  </w:style>
  <w:style w:type="character" w:customStyle="1" w:styleId="ab">
    <w:name w:val="Изнесен текст Знак"/>
    <w:basedOn w:val="a0"/>
    <w:link w:val="aa"/>
    <w:uiPriority w:val="99"/>
    <w:semiHidden/>
    <w:rsid w:val="004D4E35"/>
    <w:rPr>
      <w:rFonts w:ascii="Tahoma" w:eastAsia="Times New Roman" w:hAnsi="Tahoma" w:cs="Tahoma"/>
      <w:sz w:val="16"/>
      <w:szCs w:val="16"/>
      <w:lang w:val="en-US" w:eastAsia="bg-BG"/>
    </w:rPr>
  </w:style>
  <w:style w:type="paragraph" w:styleId="ac">
    <w:name w:val="List Paragraph"/>
    <w:basedOn w:val="a"/>
    <w:link w:val="ad"/>
    <w:uiPriority w:val="34"/>
    <w:qFormat/>
    <w:rsid w:val="00142F66"/>
    <w:pPr>
      <w:ind w:left="720"/>
      <w:contextualSpacing/>
    </w:pPr>
  </w:style>
  <w:style w:type="character" w:customStyle="1" w:styleId="ae">
    <w:name w:val="Заглавие Знак"/>
    <w:link w:val="af"/>
    <w:locked/>
    <w:rsid w:val="006A5EC2"/>
    <w:rPr>
      <w:b/>
      <w:sz w:val="28"/>
    </w:rPr>
  </w:style>
  <w:style w:type="paragraph" w:styleId="af">
    <w:name w:val="Title"/>
    <w:basedOn w:val="a"/>
    <w:link w:val="ae"/>
    <w:qFormat/>
    <w:rsid w:val="006A5EC2"/>
    <w:pPr>
      <w:jc w:val="center"/>
    </w:pPr>
    <w:rPr>
      <w:rFonts w:asciiTheme="minorHAnsi" w:eastAsiaTheme="minorHAnsi" w:hAnsiTheme="minorHAnsi" w:cstheme="minorBidi"/>
      <w:b/>
      <w:sz w:val="28"/>
      <w:szCs w:val="22"/>
      <w:lang w:val="bg-BG" w:eastAsia="en-US"/>
    </w:rPr>
  </w:style>
  <w:style w:type="character" w:customStyle="1" w:styleId="TitleChar1">
    <w:name w:val="Title Char1"/>
    <w:basedOn w:val="a0"/>
    <w:uiPriority w:val="10"/>
    <w:rsid w:val="006A5EC2"/>
    <w:rPr>
      <w:rFonts w:asciiTheme="majorHAnsi" w:eastAsiaTheme="majorEastAsia" w:hAnsiTheme="majorHAnsi" w:cstheme="majorBidi"/>
      <w:color w:val="17365D" w:themeColor="text2" w:themeShade="BF"/>
      <w:spacing w:val="5"/>
      <w:kern w:val="28"/>
      <w:sz w:val="52"/>
      <w:szCs w:val="52"/>
      <w:lang w:val="en-US" w:eastAsia="bg-BG"/>
    </w:rPr>
  </w:style>
  <w:style w:type="paragraph" w:styleId="2">
    <w:name w:val="Body Text 2"/>
    <w:basedOn w:val="a"/>
    <w:link w:val="20"/>
    <w:uiPriority w:val="99"/>
    <w:semiHidden/>
    <w:unhideWhenUsed/>
    <w:rsid w:val="00124B52"/>
    <w:pPr>
      <w:spacing w:after="120" w:line="480" w:lineRule="auto"/>
    </w:pPr>
  </w:style>
  <w:style w:type="character" w:customStyle="1" w:styleId="20">
    <w:name w:val="Основен текст 2 Знак"/>
    <w:basedOn w:val="a0"/>
    <w:link w:val="2"/>
    <w:uiPriority w:val="99"/>
    <w:semiHidden/>
    <w:rsid w:val="00124B52"/>
    <w:rPr>
      <w:rFonts w:ascii="Times New Roman" w:eastAsia="Times New Roman" w:hAnsi="Times New Roman" w:cs="Times New Roman"/>
      <w:sz w:val="20"/>
      <w:szCs w:val="20"/>
      <w:lang w:val="en-US" w:eastAsia="bg-BG"/>
    </w:rPr>
  </w:style>
  <w:style w:type="character" w:styleId="af0">
    <w:name w:val="Emphasis"/>
    <w:basedOn w:val="a0"/>
    <w:uiPriority w:val="20"/>
    <w:qFormat/>
    <w:rsid w:val="006E1C21"/>
    <w:rPr>
      <w:i/>
      <w:iCs/>
    </w:rPr>
  </w:style>
  <w:style w:type="paragraph" w:customStyle="1" w:styleId="Default">
    <w:name w:val="Default"/>
    <w:rsid w:val="00E3698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ListParagraph3">
    <w:name w:val="List Paragraph3"/>
    <w:basedOn w:val="a"/>
    <w:qFormat/>
    <w:rsid w:val="00FF1D04"/>
    <w:pPr>
      <w:spacing w:after="200" w:line="276" w:lineRule="auto"/>
      <w:ind w:left="720"/>
      <w:contextualSpacing/>
    </w:pPr>
    <w:rPr>
      <w:rFonts w:ascii="Calibri" w:hAnsi="Calibri"/>
      <w:sz w:val="22"/>
      <w:szCs w:val="22"/>
      <w:lang w:eastAsia="en-US"/>
    </w:rPr>
  </w:style>
  <w:style w:type="paragraph" w:customStyle="1" w:styleId="FR3">
    <w:name w:val="FR3"/>
    <w:rsid w:val="00832CEE"/>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character" w:customStyle="1" w:styleId="21">
    <w:name w:val="Основен текст (2)_"/>
    <w:basedOn w:val="a0"/>
    <w:link w:val="22"/>
    <w:rsid w:val="00471302"/>
    <w:rPr>
      <w:rFonts w:ascii="Times New Roman" w:eastAsia="Times New Roman" w:hAnsi="Times New Roman" w:cs="Times New Roman"/>
      <w:shd w:val="clear" w:color="auto" w:fill="FFFFFF"/>
    </w:rPr>
  </w:style>
  <w:style w:type="character" w:customStyle="1" w:styleId="3">
    <w:name w:val="Заглавие #3_"/>
    <w:basedOn w:val="a0"/>
    <w:link w:val="30"/>
    <w:rsid w:val="00471302"/>
    <w:rPr>
      <w:rFonts w:ascii="Times New Roman" w:eastAsia="Times New Roman" w:hAnsi="Times New Roman" w:cs="Times New Roman"/>
      <w:b/>
      <w:bCs/>
      <w:shd w:val="clear" w:color="auto" w:fill="FFFFFF"/>
    </w:rPr>
  </w:style>
  <w:style w:type="paragraph" w:customStyle="1" w:styleId="22">
    <w:name w:val="Основен текст (2)"/>
    <w:basedOn w:val="a"/>
    <w:link w:val="21"/>
    <w:rsid w:val="00471302"/>
    <w:pPr>
      <w:widowControl w:val="0"/>
      <w:shd w:val="clear" w:color="auto" w:fill="FFFFFF"/>
      <w:spacing w:line="0" w:lineRule="atLeast"/>
      <w:jc w:val="both"/>
    </w:pPr>
    <w:rPr>
      <w:sz w:val="22"/>
      <w:szCs w:val="22"/>
      <w:lang w:val="bg-BG" w:eastAsia="en-US"/>
    </w:rPr>
  </w:style>
  <w:style w:type="paragraph" w:customStyle="1" w:styleId="30">
    <w:name w:val="Заглавие #3"/>
    <w:basedOn w:val="a"/>
    <w:link w:val="3"/>
    <w:rsid w:val="00471302"/>
    <w:pPr>
      <w:widowControl w:val="0"/>
      <w:shd w:val="clear" w:color="auto" w:fill="FFFFFF"/>
      <w:spacing w:before="240" w:after="360" w:line="0" w:lineRule="atLeast"/>
      <w:jc w:val="both"/>
      <w:outlineLvl w:val="2"/>
    </w:pPr>
    <w:rPr>
      <w:b/>
      <w:bCs/>
      <w:sz w:val="22"/>
      <w:szCs w:val="22"/>
      <w:lang w:val="bg-BG" w:eastAsia="en-US"/>
    </w:rPr>
  </w:style>
  <w:style w:type="character" w:customStyle="1" w:styleId="211pt">
    <w:name w:val="Основен текст (2) + 11 pt;Удебелен"/>
    <w:basedOn w:val="21"/>
    <w:rsid w:val="0047130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HeaderChar1">
    <w:name w:val="Header Char1"/>
    <w:aliases w:val="Intestazione.int.intestazione Char,Intestazione.int Char,Header Char Char,Char1 Char Char,Char Char Char Char Char Char,Char Char Char Char Char Char Char Char Char Char Char Char Char Char Char Char Char Char Char Char Char Char"/>
    <w:rsid w:val="003C6401"/>
    <w:rPr>
      <w:rFonts w:ascii="Calibri" w:eastAsia="SimSun" w:hAnsi="Calibri"/>
      <w:sz w:val="22"/>
      <w:szCs w:val="22"/>
      <w:lang w:val="en-GB" w:eastAsia="zh-CN"/>
    </w:rPr>
  </w:style>
  <w:style w:type="character" w:customStyle="1" w:styleId="ad">
    <w:name w:val="Списък на абзаци Знак"/>
    <w:link w:val="ac"/>
    <w:uiPriority w:val="99"/>
    <w:locked/>
    <w:rsid w:val="0043522B"/>
    <w:rPr>
      <w:rFonts w:ascii="Times New Roman" w:eastAsia="Times New Roman" w:hAnsi="Times New Roman" w:cs="Times New Roman"/>
      <w:sz w:val="20"/>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19"/>
    <w:pPr>
      <w:spacing w:after="0" w:line="240" w:lineRule="auto"/>
    </w:pPr>
    <w:rPr>
      <w:rFonts w:ascii="Times New Roman" w:eastAsia="Times New Roman"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6819"/>
    <w:pPr>
      <w:jc w:val="both"/>
    </w:pPr>
    <w:rPr>
      <w:sz w:val="28"/>
      <w:lang w:val="bg-BG" w:eastAsia="en-US"/>
    </w:rPr>
  </w:style>
  <w:style w:type="character" w:customStyle="1" w:styleId="a4">
    <w:name w:val="Основен текст Знак"/>
    <w:basedOn w:val="a0"/>
    <w:link w:val="a3"/>
    <w:rsid w:val="00D96819"/>
    <w:rPr>
      <w:rFonts w:ascii="Times New Roman" w:eastAsia="Times New Roman" w:hAnsi="Times New Roman" w:cs="Times New Roman"/>
      <w:sz w:val="28"/>
      <w:szCs w:val="20"/>
    </w:rPr>
  </w:style>
  <w:style w:type="character" w:styleId="a5">
    <w:name w:val="Hyperlink"/>
    <w:rsid w:val="00D96819"/>
    <w:rPr>
      <w:color w:val="0000FF"/>
      <w:u w:val="single"/>
    </w:rPr>
  </w:style>
  <w:style w:type="paragraph" w:customStyle="1" w:styleId="CharChar">
    <w:name w:val="Char Char"/>
    <w:basedOn w:val="a"/>
    <w:rsid w:val="00D96819"/>
    <w:pPr>
      <w:tabs>
        <w:tab w:val="left" w:pos="709"/>
      </w:tabs>
    </w:pPr>
    <w:rPr>
      <w:rFonts w:ascii="Tahoma" w:hAnsi="Tahoma"/>
      <w:sz w:val="24"/>
      <w:szCs w:val="24"/>
      <w:lang w:val="pl-PL" w:eastAsia="pl-PL"/>
    </w:rPr>
  </w:style>
  <w:style w:type="paragraph" w:styleId="a6">
    <w:name w:val="header"/>
    <w:aliases w:val="Intestazione.int.intestazione,Intestazione.int,Char1 Char,Char Char Char Char Char,Char Char Char Char Char Char Char Char Char Char Char Char Char Char Char Char Char Char Char Char Char,Char2,Char5 Char,Char2 Char,Char5"/>
    <w:basedOn w:val="a"/>
    <w:link w:val="a7"/>
    <w:unhideWhenUsed/>
    <w:rsid w:val="004D4E35"/>
    <w:pPr>
      <w:tabs>
        <w:tab w:val="center" w:pos="4536"/>
        <w:tab w:val="right" w:pos="9072"/>
      </w:tabs>
    </w:pPr>
  </w:style>
  <w:style w:type="character" w:customStyle="1" w:styleId="a7">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2 Знак"/>
    <w:basedOn w:val="a0"/>
    <w:link w:val="a6"/>
    <w:rsid w:val="004D4E35"/>
    <w:rPr>
      <w:rFonts w:ascii="Times New Roman" w:eastAsia="Times New Roman" w:hAnsi="Times New Roman" w:cs="Times New Roman"/>
      <w:sz w:val="20"/>
      <w:szCs w:val="20"/>
      <w:lang w:val="en-US" w:eastAsia="bg-BG"/>
    </w:rPr>
  </w:style>
  <w:style w:type="paragraph" w:styleId="a8">
    <w:name w:val="footer"/>
    <w:basedOn w:val="a"/>
    <w:link w:val="a9"/>
    <w:uiPriority w:val="99"/>
    <w:unhideWhenUsed/>
    <w:rsid w:val="004D4E35"/>
    <w:pPr>
      <w:tabs>
        <w:tab w:val="center" w:pos="4536"/>
        <w:tab w:val="right" w:pos="9072"/>
      </w:tabs>
    </w:pPr>
  </w:style>
  <w:style w:type="character" w:customStyle="1" w:styleId="a9">
    <w:name w:val="Долен колонтитул Знак"/>
    <w:basedOn w:val="a0"/>
    <w:link w:val="a8"/>
    <w:uiPriority w:val="99"/>
    <w:rsid w:val="004D4E35"/>
    <w:rPr>
      <w:rFonts w:ascii="Times New Roman" w:eastAsia="Times New Roman" w:hAnsi="Times New Roman" w:cs="Times New Roman"/>
      <w:sz w:val="20"/>
      <w:szCs w:val="20"/>
      <w:lang w:val="en-US" w:eastAsia="bg-BG"/>
    </w:rPr>
  </w:style>
  <w:style w:type="paragraph" w:styleId="aa">
    <w:name w:val="Balloon Text"/>
    <w:basedOn w:val="a"/>
    <w:link w:val="ab"/>
    <w:uiPriority w:val="99"/>
    <w:semiHidden/>
    <w:unhideWhenUsed/>
    <w:rsid w:val="004D4E35"/>
    <w:rPr>
      <w:rFonts w:ascii="Tahoma" w:hAnsi="Tahoma" w:cs="Tahoma"/>
      <w:sz w:val="16"/>
      <w:szCs w:val="16"/>
    </w:rPr>
  </w:style>
  <w:style w:type="character" w:customStyle="1" w:styleId="ab">
    <w:name w:val="Изнесен текст Знак"/>
    <w:basedOn w:val="a0"/>
    <w:link w:val="aa"/>
    <w:uiPriority w:val="99"/>
    <w:semiHidden/>
    <w:rsid w:val="004D4E35"/>
    <w:rPr>
      <w:rFonts w:ascii="Tahoma" w:eastAsia="Times New Roman" w:hAnsi="Tahoma" w:cs="Tahoma"/>
      <w:sz w:val="16"/>
      <w:szCs w:val="16"/>
      <w:lang w:val="en-US" w:eastAsia="bg-BG"/>
    </w:rPr>
  </w:style>
  <w:style w:type="paragraph" w:styleId="ac">
    <w:name w:val="List Paragraph"/>
    <w:basedOn w:val="a"/>
    <w:link w:val="ad"/>
    <w:uiPriority w:val="34"/>
    <w:qFormat/>
    <w:rsid w:val="00142F66"/>
    <w:pPr>
      <w:ind w:left="720"/>
      <w:contextualSpacing/>
    </w:pPr>
  </w:style>
  <w:style w:type="character" w:customStyle="1" w:styleId="ae">
    <w:name w:val="Заглавие Знак"/>
    <w:link w:val="af"/>
    <w:locked/>
    <w:rsid w:val="006A5EC2"/>
    <w:rPr>
      <w:b/>
      <w:sz w:val="28"/>
    </w:rPr>
  </w:style>
  <w:style w:type="paragraph" w:styleId="af">
    <w:name w:val="Title"/>
    <w:basedOn w:val="a"/>
    <w:link w:val="ae"/>
    <w:qFormat/>
    <w:rsid w:val="006A5EC2"/>
    <w:pPr>
      <w:jc w:val="center"/>
    </w:pPr>
    <w:rPr>
      <w:rFonts w:asciiTheme="minorHAnsi" w:eastAsiaTheme="minorHAnsi" w:hAnsiTheme="minorHAnsi" w:cstheme="minorBidi"/>
      <w:b/>
      <w:sz w:val="28"/>
      <w:szCs w:val="22"/>
      <w:lang w:val="bg-BG" w:eastAsia="en-US"/>
    </w:rPr>
  </w:style>
  <w:style w:type="character" w:customStyle="1" w:styleId="TitleChar1">
    <w:name w:val="Title Char1"/>
    <w:basedOn w:val="a0"/>
    <w:uiPriority w:val="10"/>
    <w:rsid w:val="006A5EC2"/>
    <w:rPr>
      <w:rFonts w:asciiTheme="majorHAnsi" w:eastAsiaTheme="majorEastAsia" w:hAnsiTheme="majorHAnsi" w:cstheme="majorBidi"/>
      <w:color w:val="17365D" w:themeColor="text2" w:themeShade="BF"/>
      <w:spacing w:val="5"/>
      <w:kern w:val="28"/>
      <w:sz w:val="52"/>
      <w:szCs w:val="52"/>
      <w:lang w:val="en-US" w:eastAsia="bg-BG"/>
    </w:rPr>
  </w:style>
  <w:style w:type="paragraph" w:styleId="2">
    <w:name w:val="Body Text 2"/>
    <w:basedOn w:val="a"/>
    <w:link w:val="20"/>
    <w:uiPriority w:val="99"/>
    <w:semiHidden/>
    <w:unhideWhenUsed/>
    <w:rsid w:val="00124B52"/>
    <w:pPr>
      <w:spacing w:after="120" w:line="480" w:lineRule="auto"/>
    </w:pPr>
  </w:style>
  <w:style w:type="character" w:customStyle="1" w:styleId="20">
    <w:name w:val="Основен текст 2 Знак"/>
    <w:basedOn w:val="a0"/>
    <w:link w:val="2"/>
    <w:uiPriority w:val="99"/>
    <w:semiHidden/>
    <w:rsid w:val="00124B52"/>
    <w:rPr>
      <w:rFonts w:ascii="Times New Roman" w:eastAsia="Times New Roman" w:hAnsi="Times New Roman" w:cs="Times New Roman"/>
      <w:sz w:val="20"/>
      <w:szCs w:val="20"/>
      <w:lang w:val="en-US" w:eastAsia="bg-BG"/>
    </w:rPr>
  </w:style>
  <w:style w:type="character" w:styleId="af0">
    <w:name w:val="Emphasis"/>
    <w:basedOn w:val="a0"/>
    <w:uiPriority w:val="20"/>
    <w:qFormat/>
    <w:rsid w:val="006E1C21"/>
    <w:rPr>
      <w:i/>
      <w:iCs/>
    </w:rPr>
  </w:style>
  <w:style w:type="paragraph" w:customStyle="1" w:styleId="Default">
    <w:name w:val="Default"/>
    <w:rsid w:val="00E3698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ListParagraph3">
    <w:name w:val="List Paragraph3"/>
    <w:basedOn w:val="a"/>
    <w:qFormat/>
    <w:rsid w:val="00FF1D04"/>
    <w:pPr>
      <w:spacing w:after="200" w:line="276" w:lineRule="auto"/>
      <w:ind w:left="720"/>
      <w:contextualSpacing/>
    </w:pPr>
    <w:rPr>
      <w:rFonts w:ascii="Calibri" w:hAnsi="Calibri"/>
      <w:sz w:val="22"/>
      <w:szCs w:val="22"/>
      <w:lang w:eastAsia="en-US"/>
    </w:rPr>
  </w:style>
  <w:style w:type="paragraph" w:customStyle="1" w:styleId="FR3">
    <w:name w:val="FR3"/>
    <w:rsid w:val="00832CEE"/>
    <w:pPr>
      <w:widowControl w:val="0"/>
      <w:autoSpaceDE w:val="0"/>
      <w:autoSpaceDN w:val="0"/>
      <w:adjustRightInd w:val="0"/>
      <w:spacing w:before="300" w:after="0" w:line="240" w:lineRule="auto"/>
      <w:jc w:val="center"/>
    </w:pPr>
    <w:rPr>
      <w:rFonts w:ascii="Times New Roman" w:eastAsia="Times New Roman" w:hAnsi="Times New Roman" w:cs="Times New Roman"/>
      <w:b/>
      <w:bCs/>
      <w:i/>
      <w:iCs/>
      <w:noProof/>
      <w:sz w:val="24"/>
      <w:szCs w:val="24"/>
      <w:lang w:val="en-US"/>
    </w:rPr>
  </w:style>
  <w:style w:type="character" w:customStyle="1" w:styleId="21">
    <w:name w:val="Основен текст (2)_"/>
    <w:basedOn w:val="a0"/>
    <w:link w:val="22"/>
    <w:rsid w:val="00471302"/>
    <w:rPr>
      <w:rFonts w:ascii="Times New Roman" w:eastAsia="Times New Roman" w:hAnsi="Times New Roman" w:cs="Times New Roman"/>
      <w:shd w:val="clear" w:color="auto" w:fill="FFFFFF"/>
    </w:rPr>
  </w:style>
  <w:style w:type="character" w:customStyle="1" w:styleId="3">
    <w:name w:val="Заглавие #3_"/>
    <w:basedOn w:val="a0"/>
    <w:link w:val="30"/>
    <w:rsid w:val="00471302"/>
    <w:rPr>
      <w:rFonts w:ascii="Times New Roman" w:eastAsia="Times New Roman" w:hAnsi="Times New Roman" w:cs="Times New Roman"/>
      <w:b/>
      <w:bCs/>
      <w:shd w:val="clear" w:color="auto" w:fill="FFFFFF"/>
    </w:rPr>
  </w:style>
  <w:style w:type="paragraph" w:customStyle="1" w:styleId="22">
    <w:name w:val="Основен текст (2)"/>
    <w:basedOn w:val="a"/>
    <w:link w:val="21"/>
    <w:rsid w:val="00471302"/>
    <w:pPr>
      <w:widowControl w:val="0"/>
      <w:shd w:val="clear" w:color="auto" w:fill="FFFFFF"/>
      <w:spacing w:line="0" w:lineRule="atLeast"/>
      <w:jc w:val="both"/>
    </w:pPr>
    <w:rPr>
      <w:sz w:val="22"/>
      <w:szCs w:val="22"/>
      <w:lang w:val="bg-BG" w:eastAsia="en-US"/>
    </w:rPr>
  </w:style>
  <w:style w:type="paragraph" w:customStyle="1" w:styleId="30">
    <w:name w:val="Заглавие #3"/>
    <w:basedOn w:val="a"/>
    <w:link w:val="3"/>
    <w:rsid w:val="00471302"/>
    <w:pPr>
      <w:widowControl w:val="0"/>
      <w:shd w:val="clear" w:color="auto" w:fill="FFFFFF"/>
      <w:spacing w:before="240" w:after="360" w:line="0" w:lineRule="atLeast"/>
      <w:jc w:val="both"/>
      <w:outlineLvl w:val="2"/>
    </w:pPr>
    <w:rPr>
      <w:b/>
      <w:bCs/>
      <w:sz w:val="22"/>
      <w:szCs w:val="22"/>
      <w:lang w:val="bg-BG" w:eastAsia="en-US"/>
    </w:rPr>
  </w:style>
  <w:style w:type="character" w:customStyle="1" w:styleId="211pt">
    <w:name w:val="Основен текст (2) + 11 pt;Удебелен"/>
    <w:basedOn w:val="21"/>
    <w:rsid w:val="0047130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HeaderChar1">
    <w:name w:val="Header Char1"/>
    <w:aliases w:val="Intestazione.int.intestazione Char,Intestazione.int Char,Header Char Char,Char1 Char Char,Char Char Char Char Char Char,Char Char Char Char Char Char Char Char Char Char Char Char Char Char Char Char Char Char Char Char Char Char"/>
    <w:rsid w:val="003C6401"/>
    <w:rPr>
      <w:rFonts w:ascii="Calibri" w:eastAsia="SimSun" w:hAnsi="Calibri"/>
      <w:sz w:val="22"/>
      <w:szCs w:val="22"/>
      <w:lang w:val="en-GB" w:eastAsia="zh-CN"/>
    </w:rPr>
  </w:style>
  <w:style w:type="character" w:customStyle="1" w:styleId="ad">
    <w:name w:val="Списък на абзаци Знак"/>
    <w:link w:val="ac"/>
    <w:uiPriority w:val="99"/>
    <w:locked/>
    <w:rsid w:val="0043522B"/>
    <w:rPr>
      <w:rFonts w:ascii="Times New Roman" w:eastAsia="Times New Roman" w:hAnsi="Times New Roman"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71">
      <w:bodyDiv w:val="1"/>
      <w:marLeft w:val="0"/>
      <w:marRight w:val="0"/>
      <w:marTop w:val="0"/>
      <w:marBottom w:val="0"/>
      <w:divBdr>
        <w:top w:val="none" w:sz="0" w:space="0" w:color="auto"/>
        <w:left w:val="none" w:sz="0" w:space="0" w:color="auto"/>
        <w:bottom w:val="none" w:sz="0" w:space="0" w:color="auto"/>
        <w:right w:val="none" w:sz="0" w:space="0" w:color="auto"/>
      </w:divBdr>
    </w:div>
    <w:div w:id="19935984">
      <w:bodyDiv w:val="1"/>
      <w:marLeft w:val="0"/>
      <w:marRight w:val="0"/>
      <w:marTop w:val="0"/>
      <w:marBottom w:val="0"/>
      <w:divBdr>
        <w:top w:val="none" w:sz="0" w:space="0" w:color="auto"/>
        <w:left w:val="none" w:sz="0" w:space="0" w:color="auto"/>
        <w:bottom w:val="none" w:sz="0" w:space="0" w:color="auto"/>
        <w:right w:val="none" w:sz="0" w:space="0" w:color="auto"/>
      </w:divBdr>
    </w:div>
    <w:div w:id="30620146">
      <w:bodyDiv w:val="1"/>
      <w:marLeft w:val="0"/>
      <w:marRight w:val="0"/>
      <w:marTop w:val="0"/>
      <w:marBottom w:val="0"/>
      <w:divBdr>
        <w:top w:val="none" w:sz="0" w:space="0" w:color="auto"/>
        <w:left w:val="none" w:sz="0" w:space="0" w:color="auto"/>
        <w:bottom w:val="none" w:sz="0" w:space="0" w:color="auto"/>
        <w:right w:val="none" w:sz="0" w:space="0" w:color="auto"/>
      </w:divBdr>
    </w:div>
    <w:div w:id="38674479">
      <w:bodyDiv w:val="1"/>
      <w:marLeft w:val="0"/>
      <w:marRight w:val="0"/>
      <w:marTop w:val="0"/>
      <w:marBottom w:val="0"/>
      <w:divBdr>
        <w:top w:val="none" w:sz="0" w:space="0" w:color="auto"/>
        <w:left w:val="none" w:sz="0" w:space="0" w:color="auto"/>
        <w:bottom w:val="none" w:sz="0" w:space="0" w:color="auto"/>
        <w:right w:val="none" w:sz="0" w:space="0" w:color="auto"/>
      </w:divBdr>
    </w:div>
    <w:div w:id="62483633">
      <w:bodyDiv w:val="1"/>
      <w:marLeft w:val="0"/>
      <w:marRight w:val="0"/>
      <w:marTop w:val="0"/>
      <w:marBottom w:val="0"/>
      <w:divBdr>
        <w:top w:val="none" w:sz="0" w:space="0" w:color="auto"/>
        <w:left w:val="none" w:sz="0" w:space="0" w:color="auto"/>
        <w:bottom w:val="none" w:sz="0" w:space="0" w:color="auto"/>
        <w:right w:val="none" w:sz="0" w:space="0" w:color="auto"/>
      </w:divBdr>
    </w:div>
    <w:div w:id="70199837">
      <w:bodyDiv w:val="1"/>
      <w:marLeft w:val="0"/>
      <w:marRight w:val="0"/>
      <w:marTop w:val="0"/>
      <w:marBottom w:val="0"/>
      <w:divBdr>
        <w:top w:val="none" w:sz="0" w:space="0" w:color="auto"/>
        <w:left w:val="none" w:sz="0" w:space="0" w:color="auto"/>
        <w:bottom w:val="none" w:sz="0" w:space="0" w:color="auto"/>
        <w:right w:val="none" w:sz="0" w:space="0" w:color="auto"/>
      </w:divBdr>
    </w:div>
    <w:div w:id="82529047">
      <w:bodyDiv w:val="1"/>
      <w:marLeft w:val="0"/>
      <w:marRight w:val="0"/>
      <w:marTop w:val="0"/>
      <w:marBottom w:val="0"/>
      <w:divBdr>
        <w:top w:val="none" w:sz="0" w:space="0" w:color="auto"/>
        <w:left w:val="none" w:sz="0" w:space="0" w:color="auto"/>
        <w:bottom w:val="none" w:sz="0" w:space="0" w:color="auto"/>
        <w:right w:val="none" w:sz="0" w:space="0" w:color="auto"/>
      </w:divBdr>
    </w:div>
    <w:div w:id="159808548">
      <w:bodyDiv w:val="1"/>
      <w:marLeft w:val="0"/>
      <w:marRight w:val="0"/>
      <w:marTop w:val="0"/>
      <w:marBottom w:val="0"/>
      <w:divBdr>
        <w:top w:val="none" w:sz="0" w:space="0" w:color="auto"/>
        <w:left w:val="none" w:sz="0" w:space="0" w:color="auto"/>
        <w:bottom w:val="none" w:sz="0" w:space="0" w:color="auto"/>
        <w:right w:val="none" w:sz="0" w:space="0" w:color="auto"/>
      </w:divBdr>
    </w:div>
    <w:div w:id="162550700">
      <w:bodyDiv w:val="1"/>
      <w:marLeft w:val="0"/>
      <w:marRight w:val="0"/>
      <w:marTop w:val="0"/>
      <w:marBottom w:val="0"/>
      <w:divBdr>
        <w:top w:val="none" w:sz="0" w:space="0" w:color="auto"/>
        <w:left w:val="none" w:sz="0" w:space="0" w:color="auto"/>
        <w:bottom w:val="none" w:sz="0" w:space="0" w:color="auto"/>
        <w:right w:val="none" w:sz="0" w:space="0" w:color="auto"/>
      </w:divBdr>
    </w:div>
    <w:div w:id="171647909">
      <w:bodyDiv w:val="1"/>
      <w:marLeft w:val="0"/>
      <w:marRight w:val="0"/>
      <w:marTop w:val="0"/>
      <w:marBottom w:val="0"/>
      <w:divBdr>
        <w:top w:val="none" w:sz="0" w:space="0" w:color="auto"/>
        <w:left w:val="none" w:sz="0" w:space="0" w:color="auto"/>
        <w:bottom w:val="none" w:sz="0" w:space="0" w:color="auto"/>
        <w:right w:val="none" w:sz="0" w:space="0" w:color="auto"/>
      </w:divBdr>
    </w:div>
    <w:div w:id="234825710">
      <w:bodyDiv w:val="1"/>
      <w:marLeft w:val="0"/>
      <w:marRight w:val="0"/>
      <w:marTop w:val="0"/>
      <w:marBottom w:val="0"/>
      <w:divBdr>
        <w:top w:val="none" w:sz="0" w:space="0" w:color="auto"/>
        <w:left w:val="none" w:sz="0" w:space="0" w:color="auto"/>
        <w:bottom w:val="none" w:sz="0" w:space="0" w:color="auto"/>
        <w:right w:val="none" w:sz="0" w:space="0" w:color="auto"/>
      </w:divBdr>
    </w:div>
    <w:div w:id="325517907">
      <w:bodyDiv w:val="1"/>
      <w:marLeft w:val="0"/>
      <w:marRight w:val="0"/>
      <w:marTop w:val="0"/>
      <w:marBottom w:val="0"/>
      <w:divBdr>
        <w:top w:val="none" w:sz="0" w:space="0" w:color="auto"/>
        <w:left w:val="none" w:sz="0" w:space="0" w:color="auto"/>
        <w:bottom w:val="none" w:sz="0" w:space="0" w:color="auto"/>
        <w:right w:val="none" w:sz="0" w:space="0" w:color="auto"/>
      </w:divBdr>
    </w:div>
    <w:div w:id="380175372">
      <w:bodyDiv w:val="1"/>
      <w:marLeft w:val="0"/>
      <w:marRight w:val="0"/>
      <w:marTop w:val="0"/>
      <w:marBottom w:val="0"/>
      <w:divBdr>
        <w:top w:val="none" w:sz="0" w:space="0" w:color="auto"/>
        <w:left w:val="none" w:sz="0" w:space="0" w:color="auto"/>
        <w:bottom w:val="none" w:sz="0" w:space="0" w:color="auto"/>
        <w:right w:val="none" w:sz="0" w:space="0" w:color="auto"/>
      </w:divBdr>
    </w:div>
    <w:div w:id="413362425">
      <w:bodyDiv w:val="1"/>
      <w:marLeft w:val="0"/>
      <w:marRight w:val="0"/>
      <w:marTop w:val="0"/>
      <w:marBottom w:val="0"/>
      <w:divBdr>
        <w:top w:val="none" w:sz="0" w:space="0" w:color="auto"/>
        <w:left w:val="none" w:sz="0" w:space="0" w:color="auto"/>
        <w:bottom w:val="none" w:sz="0" w:space="0" w:color="auto"/>
        <w:right w:val="none" w:sz="0" w:space="0" w:color="auto"/>
      </w:divBdr>
    </w:div>
    <w:div w:id="432097352">
      <w:bodyDiv w:val="1"/>
      <w:marLeft w:val="0"/>
      <w:marRight w:val="0"/>
      <w:marTop w:val="0"/>
      <w:marBottom w:val="0"/>
      <w:divBdr>
        <w:top w:val="none" w:sz="0" w:space="0" w:color="auto"/>
        <w:left w:val="none" w:sz="0" w:space="0" w:color="auto"/>
        <w:bottom w:val="none" w:sz="0" w:space="0" w:color="auto"/>
        <w:right w:val="none" w:sz="0" w:space="0" w:color="auto"/>
      </w:divBdr>
    </w:div>
    <w:div w:id="447742359">
      <w:bodyDiv w:val="1"/>
      <w:marLeft w:val="0"/>
      <w:marRight w:val="0"/>
      <w:marTop w:val="0"/>
      <w:marBottom w:val="0"/>
      <w:divBdr>
        <w:top w:val="none" w:sz="0" w:space="0" w:color="auto"/>
        <w:left w:val="none" w:sz="0" w:space="0" w:color="auto"/>
        <w:bottom w:val="none" w:sz="0" w:space="0" w:color="auto"/>
        <w:right w:val="none" w:sz="0" w:space="0" w:color="auto"/>
      </w:divBdr>
    </w:div>
    <w:div w:id="462114519">
      <w:bodyDiv w:val="1"/>
      <w:marLeft w:val="0"/>
      <w:marRight w:val="0"/>
      <w:marTop w:val="0"/>
      <w:marBottom w:val="0"/>
      <w:divBdr>
        <w:top w:val="none" w:sz="0" w:space="0" w:color="auto"/>
        <w:left w:val="none" w:sz="0" w:space="0" w:color="auto"/>
        <w:bottom w:val="none" w:sz="0" w:space="0" w:color="auto"/>
        <w:right w:val="none" w:sz="0" w:space="0" w:color="auto"/>
      </w:divBdr>
    </w:div>
    <w:div w:id="551042182">
      <w:bodyDiv w:val="1"/>
      <w:marLeft w:val="0"/>
      <w:marRight w:val="0"/>
      <w:marTop w:val="0"/>
      <w:marBottom w:val="0"/>
      <w:divBdr>
        <w:top w:val="none" w:sz="0" w:space="0" w:color="auto"/>
        <w:left w:val="none" w:sz="0" w:space="0" w:color="auto"/>
        <w:bottom w:val="none" w:sz="0" w:space="0" w:color="auto"/>
        <w:right w:val="none" w:sz="0" w:space="0" w:color="auto"/>
      </w:divBdr>
    </w:div>
    <w:div w:id="573248190">
      <w:bodyDiv w:val="1"/>
      <w:marLeft w:val="0"/>
      <w:marRight w:val="0"/>
      <w:marTop w:val="0"/>
      <w:marBottom w:val="0"/>
      <w:divBdr>
        <w:top w:val="none" w:sz="0" w:space="0" w:color="auto"/>
        <w:left w:val="none" w:sz="0" w:space="0" w:color="auto"/>
        <w:bottom w:val="none" w:sz="0" w:space="0" w:color="auto"/>
        <w:right w:val="none" w:sz="0" w:space="0" w:color="auto"/>
      </w:divBdr>
    </w:div>
    <w:div w:id="588734721">
      <w:bodyDiv w:val="1"/>
      <w:marLeft w:val="0"/>
      <w:marRight w:val="0"/>
      <w:marTop w:val="0"/>
      <w:marBottom w:val="0"/>
      <w:divBdr>
        <w:top w:val="none" w:sz="0" w:space="0" w:color="auto"/>
        <w:left w:val="none" w:sz="0" w:space="0" w:color="auto"/>
        <w:bottom w:val="none" w:sz="0" w:space="0" w:color="auto"/>
        <w:right w:val="none" w:sz="0" w:space="0" w:color="auto"/>
      </w:divBdr>
    </w:div>
    <w:div w:id="622080093">
      <w:bodyDiv w:val="1"/>
      <w:marLeft w:val="0"/>
      <w:marRight w:val="0"/>
      <w:marTop w:val="0"/>
      <w:marBottom w:val="0"/>
      <w:divBdr>
        <w:top w:val="none" w:sz="0" w:space="0" w:color="auto"/>
        <w:left w:val="none" w:sz="0" w:space="0" w:color="auto"/>
        <w:bottom w:val="none" w:sz="0" w:space="0" w:color="auto"/>
        <w:right w:val="none" w:sz="0" w:space="0" w:color="auto"/>
      </w:divBdr>
    </w:div>
    <w:div w:id="645471974">
      <w:bodyDiv w:val="1"/>
      <w:marLeft w:val="0"/>
      <w:marRight w:val="0"/>
      <w:marTop w:val="0"/>
      <w:marBottom w:val="0"/>
      <w:divBdr>
        <w:top w:val="none" w:sz="0" w:space="0" w:color="auto"/>
        <w:left w:val="none" w:sz="0" w:space="0" w:color="auto"/>
        <w:bottom w:val="none" w:sz="0" w:space="0" w:color="auto"/>
        <w:right w:val="none" w:sz="0" w:space="0" w:color="auto"/>
      </w:divBdr>
    </w:div>
    <w:div w:id="662051237">
      <w:bodyDiv w:val="1"/>
      <w:marLeft w:val="0"/>
      <w:marRight w:val="0"/>
      <w:marTop w:val="0"/>
      <w:marBottom w:val="0"/>
      <w:divBdr>
        <w:top w:val="none" w:sz="0" w:space="0" w:color="auto"/>
        <w:left w:val="none" w:sz="0" w:space="0" w:color="auto"/>
        <w:bottom w:val="none" w:sz="0" w:space="0" w:color="auto"/>
        <w:right w:val="none" w:sz="0" w:space="0" w:color="auto"/>
      </w:divBdr>
    </w:div>
    <w:div w:id="690113211">
      <w:bodyDiv w:val="1"/>
      <w:marLeft w:val="0"/>
      <w:marRight w:val="0"/>
      <w:marTop w:val="0"/>
      <w:marBottom w:val="0"/>
      <w:divBdr>
        <w:top w:val="none" w:sz="0" w:space="0" w:color="auto"/>
        <w:left w:val="none" w:sz="0" w:space="0" w:color="auto"/>
        <w:bottom w:val="none" w:sz="0" w:space="0" w:color="auto"/>
        <w:right w:val="none" w:sz="0" w:space="0" w:color="auto"/>
      </w:divBdr>
    </w:div>
    <w:div w:id="708921533">
      <w:bodyDiv w:val="1"/>
      <w:marLeft w:val="0"/>
      <w:marRight w:val="0"/>
      <w:marTop w:val="0"/>
      <w:marBottom w:val="0"/>
      <w:divBdr>
        <w:top w:val="none" w:sz="0" w:space="0" w:color="auto"/>
        <w:left w:val="none" w:sz="0" w:space="0" w:color="auto"/>
        <w:bottom w:val="none" w:sz="0" w:space="0" w:color="auto"/>
        <w:right w:val="none" w:sz="0" w:space="0" w:color="auto"/>
      </w:divBdr>
    </w:div>
    <w:div w:id="727849821">
      <w:bodyDiv w:val="1"/>
      <w:marLeft w:val="0"/>
      <w:marRight w:val="0"/>
      <w:marTop w:val="0"/>
      <w:marBottom w:val="0"/>
      <w:divBdr>
        <w:top w:val="none" w:sz="0" w:space="0" w:color="auto"/>
        <w:left w:val="none" w:sz="0" w:space="0" w:color="auto"/>
        <w:bottom w:val="none" w:sz="0" w:space="0" w:color="auto"/>
        <w:right w:val="none" w:sz="0" w:space="0" w:color="auto"/>
      </w:divBdr>
    </w:div>
    <w:div w:id="747505338">
      <w:bodyDiv w:val="1"/>
      <w:marLeft w:val="0"/>
      <w:marRight w:val="0"/>
      <w:marTop w:val="0"/>
      <w:marBottom w:val="0"/>
      <w:divBdr>
        <w:top w:val="none" w:sz="0" w:space="0" w:color="auto"/>
        <w:left w:val="none" w:sz="0" w:space="0" w:color="auto"/>
        <w:bottom w:val="none" w:sz="0" w:space="0" w:color="auto"/>
        <w:right w:val="none" w:sz="0" w:space="0" w:color="auto"/>
      </w:divBdr>
    </w:div>
    <w:div w:id="757753530">
      <w:bodyDiv w:val="1"/>
      <w:marLeft w:val="0"/>
      <w:marRight w:val="0"/>
      <w:marTop w:val="0"/>
      <w:marBottom w:val="0"/>
      <w:divBdr>
        <w:top w:val="none" w:sz="0" w:space="0" w:color="auto"/>
        <w:left w:val="none" w:sz="0" w:space="0" w:color="auto"/>
        <w:bottom w:val="none" w:sz="0" w:space="0" w:color="auto"/>
        <w:right w:val="none" w:sz="0" w:space="0" w:color="auto"/>
      </w:divBdr>
    </w:div>
    <w:div w:id="774323154">
      <w:bodyDiv w:val="1"/>
      <w:marLeft w:val="0"/>
      <w:marRight w:val="0"/>
      <w:marTop w:val="0"/>
      <w:marBottom w:val="0"/>
      <w:divBdr>
        <w:top w:val="none" w:sz="0" w:space="0" w:color="auto"/>
        <w:left w:val="none" w:sz="0" w:space="0" w:color="auto"/>
        <w:bottom w:val="none" w:sz="0" w:space="0" w:color="auto"/>
        <w:right w:val="none" w:sz="0" w:space="0" w:color="auto"/>
      </w:divBdr>
    </w:div>
    <w:div w:id="802314655">
      <w:bodyDiv w:val="1"/>
      <w:marLeft w:val="0"/>
      <w:marRight w:val="0"/>
      <w:marTop w:val="0"/>
      <w:marBottom w:val="0"/>
      <w:divBdr>
        <w:top w:val="none" w:sz="0" w:space="0" w:color="auto"/>
        <w:left w:val="none" w:sz="0" w:space="0" w:color="auto"/>
        <w:bottom w:val="none" w:sz="0" w:space="0" w:color="auto"/>
        <w:right w:val="none" w:sz="0" w:space="0" w:color="auto"/>
      </w:divBdr>
    </w:div>
    <w:div w:id="813259232">
      <w:bodyDiv w:val="1"/>
      <w:marLeft w:val="0"/>
      <w:marRight w:val="0"/>
      <w:marTop w:val="0"/>
      <w:marBottom w:val="0"/>
      <w:divBdr>
        <w:top w:val="none" w:sz="0" w:space="0" w:color="auto"/>
        <w:left w:val="none" w:sz="0" w:space="0" w:color="auto"/>
        <w:bottom w:val="none" w:sz="0" w:space="0" w:color="auto"/>
        <w:right w:val="none" w:sz="0" w:space="0" w:color="auto"/>
      </w:divBdr>
    </w:div>
    <w:div w:id="832374921">
      <w:bodyDiv w:val="1"/>
      <w:marLeft w:val="0"/>
      <w:marRight w:val="0"/>
      <w:marTop w:val="0"/>
      <w:marBottom w:val="0"/>
      <w:divBdr>
        <w:top w:val="none" w:sz="0" w:space="0" w:color="auto"/>
        <w:left w:val="none" w:sz="0" w:space="0" w:color="auto"/>
        <w:bottom w:val="none" w:sz="0" w:space="0" w:color="auto"/>
        <w:right w:val="none" w:sz="0" w:space="0" w:color="auto"/>
      </w:divBdr>
    </w:div>
    <w:div w:id="870386400">
      <w:bodyDiv w:val="1"/>
      <w:marLeft w:val="0"/>
      <w:marRight w:val="0"/>
      <w:marTop w:val="0"/>
      <w:marBottom w:val="0"/>
      <w:divBdr>
        <w:top w:val="none" w:sz="0" w:space="0" w:color="auto"/>
        <w:left w:val="none" w:sz="0" w:space="0" w:color="auto"/>
        <w:bottom w:val="none" w:sz="0" w:space="0" w:color="auto"/>
        <w:right w:val="none" w:sz="0" w:space="0" w:color="auto"/>
      </w:divBdr>
    </w:div>
    <w:div w:id="874275795">
      <w:bodyDiv w:val="1"/>
      <w:marLeft w:val="0"/>
      <w:marRight w:val="0"/>
      <w:marTop w:val="0"/>
      <w:marBottom w:val="0"/>
      <w:divBdr>
        <w:top w:val="none" w:sz="0" w:space="0" w:color="auto"/>
        <w:left w:val="none" w:sz="0" w:space="0" w:color="auto"/>
        <w:bottom w:val="none" w:sz="0" w:space="0" w:color="auto"/>
        <w:right w:val="none" w:sz="0" w:space="0" w:color="auto"/>
      </w:divBdr>
    </w:div>
    <w:div w:id="1091774973">
      <w:bodyDiv w:val="1"/>
      <w:marLeft w:val="0"/>
      <w:marRight w:val="0"/>
      <w:marTop w:val="0"/>
      <w:marBottom w:val="0"/>
      <w:divBdr>
        <w:top w:val="none" w:sz="0" w:space="0" w:color="auto"/>
        <w:left w:val="none" w:sz="0" w:space="0" w:color="auto"/>
        <w:bottom w:val="none" w:sz="0" w:space="0" w:color="auto"/>
        <w:right w:val="none" w:sz="0" w:space="0" w:color="auto"/>
      </w:divBdr>
    </w:div>
    <w:div w:id="1131169005">
      <w:bodyDiv w:val="1"/>
      <w:marLeft w:val="0"/>
      <w:marRight w:val="0"/>
      <w:marTop w:val="0"/>
      <w:marBottom w:val="0"/>
      <w:divBdr>
        <w:top w:val="none" w:sz="0" w:space="0" w:color="auto"/>
        <w:left w:val="none" w:sz="0" w:space="0" w:color="auto"/>
        <w:bottom w:val="none" w:sz="0" w:space="0" w:color="auto"/>
        <w:right w:val="none" w:sz="0" w:space="0" w:color="auto"/>
      </w:divBdr>
    </w:div>
    <w:div w:id="1188173598">
      <w:bodyDiv w:val="1"/>
      <w:marLeft w:val="0"/>
      <w:marRight w:val="0"/>
      <w:marTop w:val="0"/>
      <w:marBottom w:val="0"/>
      <w:divBdr>
        <w:top w:val="none" w:sz="0" w:space="0" w:color="auto"/>
        <w:left w:val="none" w:sz="0" w:space="0" w:color="auto"/>
        <w:bottom w:val="none" w:sz="0" w:space="0" w:color="auto"/>
        <w:right w:val="none" w:sz="0" w:space="0" w:color="auto"/>
      </w:divBdr>
    </w:div>
    <w:div w:id="1207527912">
      <w:bodyDiv w:val="1"/>
      <w:marLeft w:val="0"/>
      <w:marRight w:val="0"/>
      <w:marTop w:val="0"/>
      <w:marBottom w:val="0"/>
      <w:divBdr>
        <w:top w:val="none" w:sz="0" w:space="0" w:color="auto"/>
        <w:left w:val="none" w:sz="0" w:space="0" w:color="auto"/>
        <w:bottom w:val="none" w:sz="0" w:space="0" w:color="auto"/>
        <w:right w:val="none" w:sz="0" w:space="0" w:color="auto"/>
      </w:divBdr>
    </w:div>
    <w:div w:id="1226339097">
      <w:bodyDiv w:val="1"/>
      <w:marLeft w:val="0"/>
      <w:marRight w:val="0"/>
      <w:marTop w:val="0"/>
      <w:marBottom w:val="0"/>
      <w:divBdr>
        <w:top w:val="none" w:sz="0" w:space="0" w:color="auto"/>
        <w:left w:val="none" w:sz="0" w:space="0" w:color="auto"/>
        <w:bottom w:val="none" w:sz="0" w:space="0" w:color="auto"/>
        <w:right w:val="none" w:sz="0" w:space="0" w:color="auto"/>
      </w:divBdr>
    </w:div>
    <w:div w:id="1234005948">
      <w:bodyDiv w:val="1"/>
      <w:marLeft w:val="0"/>
      <w:marRight w:val="0"/>
      <w:marTop w:val="0"/>
      <w:marBottom w:val="0"/>
      <w:divBdr>
        <w:top w:val="none" w:sz="0" w:space="0" w:color="auto"/>
        <w:left w:val="none" w:sz="0" w:space="0" w:color="auto"/>
        <w:bottom w:val="none" w:sz="0" w:space="0" w:color="auto"/>
        <w:right w:val="none" w:sz="0" w:space="0" w:color="auto"/>
      </w:divBdr>
    </w:div>
    <w:div w:id="1303802674">
      <w:bodyDiv w:val="1"/>
      <w:marLeft w:val="0"/>
      <w:marRight w:val="0"/>
      <w:marTop w:val="0"/>
      <w:marBottom w:val="0"/>
      <w:divBdr>
        <w:top w:val="none" w:sz="0" w:space="0" w:color="auto"/>
        <w:left w:val="none" w:sz="0" w:space="0" w:color="auto"/>
        <w:bottom w:val="none" w:sz="0" w:space="0" w:color="auto"/>
        <w:right w:val="none" w:sz="0" w:space="0" w:color="auto"/>
      </w:divBdr>
    </w:div>
    <w:div w:id="1325814384">
      <w:bodyDiv w:val="1"/>
      <w:marLeft w:val="0"/>
      <w:marRight w:val="0"/>
      <w:marTop w:val="0"/>
      <w:marBottom w:val="0"/>
      <w:divBdr>
        <w:top w:val="none" w:sz="0" w:space="0" w:color="auto"/>
        <w:left w:val="none" w:sz="0" w:space="0" w:color="auto"/>
        <w:bottom w:val="none" w:sz="0" w:space="0" w:color="auto"/>
        <w:right w:val="none" w:sz="0" w:space="0" w:color="auto"/>
      </w:divBdr>
    </w:div>
    <w:div w:id="1441989365">
      <w:bodyDiv w:val="1"/>
      <w:marLeft w:val="0"/>
      <w:marRight w:val="0"/>
      <w:marTop w:val="0"/>
      <w:marBottom w:val="0"/>
      <w:divBdr>
        <w:top w:val="none" w:sz="0" w:space="0" w:color="auto"/>
        <w:left w:val="none" w:sz="0" w:space="0" w:color="auto"/>
        <w:bottom w:val="none" w:sz="0" w:space="0" w:color="auto"/>
        <w:right w:val="none" w:sz="0" w:space="0" w:color="auto"/>
      </w:divBdr>
    </w:div>
    <w:div w:id="1454976168">
      <w:bodyDiv w:val="1"/>
      <w:marLeft w:val="0"/>
      <w:marRight w:val="0"/>
      <w:marTop w:val="0"/>
      <w:marBottom w:val="0"/>
      <w:divBdr>
        <w:top w:val="none" w:sz="0" w:space="0" w:color="auto"/>
        <w:left w:val="none" w:sz="0" w:space="0" w:color="auto"/>
        <w:bottom w:val="none" w:sz="0" w:space="0" w:color="auto"/>
        <w:right w:val="none" w:sz="0" w:space="0" w:color="auto"/>
      </w:divBdr>
    </w:div>
    <w:div w:id="1456412081">
      <w:bodyDiv w:val="1"/>
      <w:marLeft w:val="0"/>
      <w:marRight w:val="0"/>
      <w:marTop w:val="0"/>
      <w:marBottom w:val="0"/>
      <w:divBdr>
        <w:top w:val="none" w:sz="0" w:space="0" w:color="auto"/>
        <w:left w:val="none" w:sz="0" w:space="0" w:color="auto"/>
        <w:bottom w:val="none" w:sz="0" w:space="0" w:color="auto"/>
        <w:right w:val="none" w:sz="0" w:space="0" w:color="auto"/>
      </w:divBdr>
    </w:div>
    <w:div w:id="1516453574">
      <w:bodyDiv w:val="1"/>
      <w:marLeft w:val="0"/>
      <w:marRight w:val="0"/>
      <w:marTop w:val="0"/>
      <w:marBottom w:val="0"/>
      <w:divBdr>
        <w:top w:val="none" w:sz="0" w:space="0" w:color="auto"/>
        <w:left w:val="none" w:sz="0" w:space="0" w:color="auto"/>
        <w:bottom w:val="none" w:sz="0" w:space="0" w:color="auto"/>
        <w:right w:val="none" w:sz="0" w:space="0" w:color="auto"/>
      </w:divBdr>
    </w:div>
    <w:div w:id="1521238598">
      <w:bodyDiv w:val="1"/>
      <w:marLeft w:val="0"/>
      <w:marRight w:val="0"/>
      <w:marTop w:val="0"/>
      <w:marBottom w:val="0"/>
      <w:divBdr>
        <w:top w:val="none" w:sz="0" w:space="0" w:color="auto"/>
        <w:left w:val="none" w:sz="0" w:space="0" w:color="auto"/>
        <w:bottom w:val="none" w:sz="0" w:space="0" w:color="auto"/>
        <w:right w:val="none" w:sz="0" w:space="0" w:color="auto"/>
      </w:divBdr>
    </w:div>
    <w:div w:id="1592812919">
      <w:bodyDiv w:val="1"/>
      <w:marLeft w:val="0"/>
      <w:marRight w:val="0"/>
      <w:marTop w:val="0"/>
      <w:marBottom w:val="0"/>
      <w:divBdr>
        <w:top w:val="none" w:sz="0" w:space="0" w:color="auto"/>
        <w:left w:val="none" w:sz="0" w:space="0" w:color="auto"/>
        <w:bottom w:val="none" w:sz="0" w:space="0" w:color="auto"/>
        <w:right w:val="none" w:sz="0" w:space="0" w:color="auto"/>
      </w:divBdr>
    </w:div>
    <w:div w:id="1600409702">
      <w:bodyDiv w:val="1"/>
      <w:marLeft w:val="0"/>
      <w:marRight w:val="0"/>
      <w:marTop w:val="0"/>
      <w:marBottom w:val="0"/>
      <w:divBdr>
        <w:top w:val="none" w:sz="0" w:space="0" w:color="auto"/>
        <w:left w:val="none" w:sz="0" w:space="0" w:color="auto"/>
        <w:bottom w:val="none" w:sz="0" w:space="0" w:color="auto"/>
        <w:right w:val="none" w:sz="0" w:space="0" w:color="auto"/>
      </w:divBdr>
    </w:div>
    <w:div w:id="1625766185">
      <w:bodyDiv w:val="1"/>
      <w:marLeft w:val="0"/>
      <w:marRight w:val="0"/>
      <w:marTop w:val="0"/>
      <w:marBottom w:val="0"/>
      <w:divBdr>
        <w:top w:val="none" w:sz="0" w:space="0" w:color="auto"/>
        <w:left w:val="none" w:sz="0" w:space="0" w:color="auto"/>
        <w:bottom w:val="none" w:sz="0" w:space="0" w:color="auto"/>
        <w:right w:val="none" w:sz="0" w:space="0" w:color="auto"/>
      </w:divBdr>
    </w:div>
    <w:div w:id="1753309636">
      <w:bodyDiv w:val="1"/>
      <w:marLeft w:val="0"/>
      <w:marRight w:val="0"/>
      <w:marTop w:val="0"/>
      <w:marBottom w:val="0"/>
      <w:divBdr>
        <w:top w:val="none" w:sz="0" w:space="0" w:color="auto"/>
        <w:left w:val="none" w:sz="0" w:space="0" w:color="auto"/>
        <w:bottom w:val="none" w:sz="0" w:space="0" w:color="auto"/>
        <w:right w:val="none" w:sz="0" w:space="0" w:color="auto"/>
      </w:divBdr>
    </w:div>
    <w:div w:id="1769496575">
      <w:bodyDiv w:val="1"/>
      <w:marLeft w:val="0"/>
      <w:marRight w:val="0"/>
      <w:marTop w:val="0"/>
      <w:marBottom w:val="0"/>
      <w:divBdr>
        <w:top w:val="none" w:sz="0" w:space="0" w:color="auto"/>
        <w:left w:val="none" w:sz="0" w:space="0" w:color="auto"/>
        <w:bottom w:val="none" w:sz="0" w:space="0" w:color="auto"/>
        <w:right w:val="none" w:sz="0" w:space="0" w:color="auto"/>
      </w:divBdr>
    </w:div>
    <w:div w:id="1821573884">
      <w:bodyDiv w:val="1"/>
      <w:marLeft w:val="0"/>
      <w:marRight w:val="0"/>
      <w:marTop w:val="0"/>
      <w:marBottom w:val="0"/>
      <w:divBdr>
        <w:top w:val="none" w:sz="0" w:space="0" w:color="auto"/>
        <w:left w:val="none" w:sz="0" w:space="0" w:color="auto"/>
        <w:bottom w:val="none" w:sz="0" w:space="0" w:color="auto"/>
        <w:right w:val="none" w:sz="0" w:space="0" w:color="auto"/>
      </w:divBdr>
    </w:div>
    <w:div w:id="1824202932">
      <w:bodyDiv w:val="1"/>
      <w:marLeft w:val="0"/>
      <w:marRight w:val="0"/>
      <w:marTop w:val="0"/>
      <w:marBottom w:val="0"/>
      <w:divBdr>
        <w:top w:val="none" w:sz="0" w:space="0" w:color="auto"/>
        <w:left w:val="none" w:sz="0" w:space="0" w:color="auto"/>
        <w:bottom w:val="none" w:sz="0" w:space="0" w:color="auto"/>
        <w:right w:val="none" w:sz="0" w:space="0" w:color="auto"/>
      </w:divBdr>
    </w:div>
    <w:div w:id="1862620810">
      <w:bodyDiv w:val="1"/>
      <w:marLeft w:val="0"/>
      <w:marRight w:val="0"/>
      <w:marTop w:val="0"/>
      <w:marBottom w:val="0"/>
      <w:divBdr>
        <w:top w:val="none" w:sz="0" w:space="0" w:color="auto"/>
        <w:left w:val="none" w:sz="0" w:space="0" w:color="auto"/>
        <w:bottom w:val="none" w:sz="0" w:space="0" w:color="auto"/>
        <w:right w:val="none" w:sz="0" w:space="0" w:color="auto"/>
      </w:divBdr>
    </w:div>
    <w:div w:id="1863476327">
      <w:bodyDiv w:val="1"/>
      <w:marLeft w:val="0"/>
      <w:marRight w:val="0"/>
      <w:marTop w:val="0"/>
      <w:marBottom w:val="0"/>
      <w:divBdr>
        <w:top w:val="none" w:sz="0" w:space="0" w:color="auto"/>
        <w:left w:val="none" w:sz="0" w:space="0" w:color="auto"/>
        <w:bottom w:val="none" w:sz="0" w:space="0" w:color="auto"/>
        <w:right w:val="none" w:sz="0" w:space="0" w:color="auto"/>
      </w:divBdr>
    </w:div>
    <w:div w:id="1962149448">
      <w:bodyDiv w:val="1"/>
      <w:marLeft w:val="0"/>
      <w:marRight w:val="0"/>
      <w:marTop w:val="0"/>
      <w:marBottom w:val="0"/>
      <w:divBdr>
        <w:top w:val="none" w:sz="0" w:space="0" w:color="auto"/>
        <w:left w:val="none" w:sz="0" w:space="0" w:color="auto"/>
        <w:bottom w:val="none" w:sz="0" w:space="0" w:color="auto"/>
        <w:right w:val="none" w:sz="0" w:space="0" w:color="auto"/>
      </w:divBdr>
    </w:div>
    <w:div w:id="2002348638">
      <w:bodyDiv w:val="1"/>
      <w:marLeft w:val="0"/>
      <w:marRight w:val="0"/>
      <w:marTop w:val="0"/>
      <w:marBottom w:val="0"/>
      <w:divBdr>
        <w:top w:val="none" w:sz="0" w:space="0" w:color="auto"/>
        <w:left w:val="none" w:sz="0" w:space="0" w:color="auto"/>
        <w:bottom w:val="none" w:sz="0" w:space="0" w:color="auto"/>
        <w:right w:val="none" w:sz="0" w:space="0" w:color="auto"/>
      </w:divBdr>
    </w:div>
    <w:div w:id="2024087238">
      <w:bodyDiv w:val="1"/>
      <w:marLeft w:val="0"/>
      <w:marRight w:val="0"/>
      <w:marTop w:val="0"/>
      <w:marBottom w:val="0"/>
      <w:divBdr>
        <w:top w:val="none" w:sz="0" w:space="0" w:color="auto"/>
        <w:left w:val="none" w:sz="0" w:space="0" w:color="auto"/>
        <w:bottom w:val="none" w:sz="0" w:space="0" w:color="auto"/>
        <w:right w:val="none" w:sz="0" w:space="0" w:color="auto"/>
      </w:divBdr>
    </w:div>
    <w:div w:id="2050258888">
      <w:bodyDiv w:val="1"/>
      <w:marLeft w:val="0"/>
      <w:marRight w:val="0"/>
      <w:marTop w:val="0"/>
      <w:marBottom w:val="0"/>
      <w:divBdr>
        <w:top w:val="none" w:sz="0" w:space="0" w:color="auto"/>
        <w:left w:val="none" w:sz="0" w:space="0" w:color="auto"/>
        <w:bottom w:val="none" w:sz="0" w:space="0" w:color="auto"/>
        <w:right w:val="none" w:sz="0" w:space="0" w:color="auto"/>
      </w:divBdr>
    </w:div>
    <w:div w:id="2080319519">
      <w:bodyDiv w:val="1"/>
      <w:marLeft w:val="0"/>
      <w:marRight w:val="0"/>
      <w:marTop w:val="0"/>
      <w:marBottom w:val="0"/>
      <w:divBdr>
        <w:top w:val="none" w:sz="0" w:space="0" w:color="auto"/>
        <w:left w:val="none" w:sz="0" w:space="0" w:color="auto"/>
        <w:bottom w:val="none" w:sz="0" w:space="0" w:color="auto"/>
        <w:right w:val="none" w:sz="0" w:space="0" w:color="auto"/>
      </w:divBdr>
    </w:div>
    <w:div w:id="2099861625">
      <w:bodyDiv w:val="1"/>
      <w:marLeft w:val="0"/>
      <w:marRight w:val="0"/>
      <w:marTop w:val="0"/>
      <w:marBottom w:val="0"/>
      <w:divBdr>
        <w:top w:val="none" w:sz="0" w:space="0" w:color="auto"/>
        <w:left w:val="none" w:sz="0" w:space="0" w:color="auto"/>
        <w:bottom w:val="none" w:sz="0" w:space="0" w:color="auto"/>
        <w:right w:val="none" w:sz="0" w:space="0" w:color="auto"/>
      </w:divBdr>
    </w:div>
    <w:div w:id="2108765553">
      <w:bodyDiv w:val="1"/>
      <w:marLeft w:val="0"/>
      <w:marRight w:val="0"/>
      <w:marTop w:val="0"/>
      <w:marBottom w:val="0"/>
      <w:divBdr>
        <w:top w:val="none" w:sz="0" w:space="0" w:color="auto"/>
        <w:left w:val="none" w:sz="0" w:space="0" w:color="auto"/>
        <w:bottom w:val="none" w:sz="0" w:space="0" w:color="auto"/>
        <w:right w:val="none" w:sz="0" w:space="0" w:color="auto"/>
      </w:divBdr>
    </w:div>
    <w:div w:id="21391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3A9B-7420-4611-ABB6-97984FF0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1005</Words>
  <Characters>5733</Characters>
  <Application>Microsoft Office Word</Application>
  <DocSecurity>0</DocSecurity>
  <Lines>47</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2016-09-13T10:39:00Z</dcterms:created>
  <dcterms:modified xsi:type="dcterms:W3CDTF">2016-09-13T13:26:00Z</dcterms:modified>
</cp:coreProperties>
</file>